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76" w:rsidRPr="009206ED" w:rsidRDefault="00E5588F" w:rsidP="004B3621">
      <w:pPr>
        <w:pStyle w:val="NormalWeb"/>
        <w:jc w:val="center"/>
        <w:rPr>
          <w:rStyle w:val="Strong"/>
          <w:u w:val="single"/>
        </w:rPr>
      </w:pPr>
      <w:r w:rsidRPr="009206ED">
        <w:rPr>
          <w:rStyle w:val="Strong"/>
          <w:u w:val="single"/>
        </w:rPr>
        <w:t>OBAVIJEST I UPUT</w:t>
      </w:r>
      <w:r w:rsidR="00382CE9" w:rsidRPr="009206ED">
        <w:rPr>
          <w:rStyle w:val="Strong"/>
          <w:u w:val="single"/>
        </w:rPr>
        <w:t>E</w:t>
      </w:r>
      <w:r w:rsidRPr="009206ED">
        <w:rPr>
          <w:rStyle w:val="Strong"/>
          <w:u w:val="single"/>
        </w:rPr>
        <w:t xml:space="preserve"> KANDIDATIMA</w:t>
      </w:r>
      <w:r w:rsidR="008F7EBF" w:rsidRPr="009206ED">
        <w:rPr>
          <w:rStyle w:val="Strong"/>
          <w:u w:val="single"/>
        </w:rPr>
        <w:t xml:space="preserve"> </w:t>
      </w:r>
      <w:r w:rsidR="004B3621" w:rsidRPr="009206ED">
        <w:rPr>
          <w:rStyle w:val="Strong"/>
          <w:u w:val="single"/>
        </w:rPr>
        <w:t>–</w:t>
      </w:r>
      <w:r w:rsidR="008F7EBF" w:rsidRPr="009206ED">
        <w:rPr>
          <w:rStyle w:val="Strong"/>
          <w:u w:val="single"/>
        </w:rPr>
        <w:t xml:space="preserve"> </w:t>
      </w:r>
      <w:r w:rsidR="007D5A0F">
        <w:rPr>
          <w:rStyle w:val="Strong"/>
          <w:u w:val="single"/>
        </w:rPr>
        <w:t>JAVNI NATJEČAJ</w:t>
      </w:r>
      <w:r w:rsidR="004B3621" w:rsidRPr="009206ED">
        <w:rPr>
          <w:rStyle w:val="Strong"/>
          <w:u w:val="single"/>
        </w:rPr>
        <w:t xml:space="preserve"> ZA </w:t>
      </w:r>
      <w:r w:rsidR="008F6FCB">
        <w:rPr>
          <w:rStyle w:val="Strong"/>
          <w:u w:val="single"/>
        </w:rPr>
        <w:t>PRIJAM U SLUŽBU NA RADNO MJESTO DOMAR</w:t>
      </w:r>
    </w:p>
    <w:p w:rsidR="00F22776" w:rsidRDefault="003430D4" w:rsidP="00E67026">
      <w:pPr>
        <w:pStyle w:val="NormalWeb"/>
        <w:jc w:val="center"/>
        <w:rPr>
          <w:rStyle w:val="Strong"/>
          <w:b w:val="0"/>
          <w:u w:val="single"/>
        </w:rPr>
      </w:pPr>
      <w:r w:rsidRPr="009206ED">
        <w:rPr>
          <w:rStyle w:val="Strong"/>
          <w:b w:val="0"/>
          <w:u w:val="single"/>
        </w:rPr>
        <w:t>OPIS POSLOVA</w:t>
      </w:r>
    </w:p>
    <w:p w:rsidR="00567338" w:rsidRDefault="00567338" w:rsidP="0056733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>
        <w:t>obavlja tehničke i obrtni</w:t>
      </w:r>
      <w:r w:rsidR="00F9171B">
        <w:t>č</w:t>
      </w:r>
      <w:r>
        <w:t>ke poslove, koji se odnose na poslove održavanja i otklanjanja tehničkih kvarova, u svim zgradama u vlasništvu Općine Lastovo. Vodi brigu i evidenciju o raspolaganju i opremljenosti zgrada i prostora u vlasništvu Općine Lastovo,</w:t>
      </w:r>
    </w:p>
    <w:p w:rsidR="00567338" w:rsidRDefault="00567338" w:rsidP="0056733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>
        <w:t>vrši manje popravke na poslovnim prostorijama, instalacijama i drugoj opremi te ličilačke radove,</w:t>
      </w:r>
    </w:p>
    <w:p w:rsidR="00567338" w:rsidRDefault="00567338" w:rsidP="0056733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>
        <w:t>obavlja poslove zaštite i sigurnosti na radu,</w:t>
      </w:r>
    </w:p>
    <w:p w:rsidR="00567338" w:rsidRDefault="00567338" w:rsidP="0056733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>
        <w:t>vodi brigu o održavanju zelenih površina unutar i oko zgrada u vlasništvu Općine Lastovo,</w:t>
      </w:r>
    </w:p>
    <w:p w:rsidR="00567338" w:rsidRDefault="00570EE9" w:rsidP="0056733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>
        <w:t>pomaže</w:t>
      </w:r>
      <w:r w:rsidR="00567338">
        <w:t xml:space="preserve"> u tehničkim i drugim poslovima oko pripreme protokolarnih svečanosti koje organizira Općina Lastovo,</w:t>
      </w:r>
    </w:p>
    <w:p w:rsidR="00567338" w:rsidRDefault="00567338" w:rsidP="0056733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>
        <w:t>brine o isticanju obilježja (grbova i zastava) Općine Lastovo, RH i EU,</w:t>
      </w:r>
    </w:p>
    <w:p w:rsidR="00567338" w:rsidRDefault="00567338" w:rsidP="0056733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>
        <w:t>obavlja dostavu materijala za sjednice Općinskog vijeća i njihovih radnih tijela,</w:t>
      </w:r>
    </w:p>
    <w:p w:rsidR="00CB6A95" w:rsidRDefault="00567338" w:rsidP="0056733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>
        <w:t>obavlja i druge poslove po nalogu pročelnika Jedinstvenog upravnog odjela.</w:t>
      </w:r>
    </w:p>
    <w:p w:rsidR="00567338" w:rsidRPr="00CB6A95" w:rsidRDefault="00567338" w:rsidP="00567338">
      <w:pPr>
        <w:pStyle w:val="NormalWeb"/>
        <w:spacing w:before="0" w:beforeAutospacing="0" w:after="0" w:afterAutospacing="0"/>
        <w:ind w:left="720"/>
        <w:jc w:val="both"/>
        <w:rPr>
          <w:rStyle w:val="Strong"/>
          <w:b w:val="0"/>
          <w:bCs w:val="0"/>
        </w:rPr>
      </w:pPr>
    </w:p>
    <w:p w:rsidR="009206ED" w:rsidRPr="00CB6A95" w:rsidRDefault="00E5588F" w:rsidP="00E67026">
      <w:pPr>
        <w:pStyle w:val="NormalWeb"/>
        <w:spacing w:before="0" w:beforeAutospacing="0" w:after="0" w:afterAutospacing="0"/>
        <w:jc w:val="center"/>
      </w:pPr>
      <w:r w:rsidRPr="00CB6A95">
        <w:rPr>
          <w:rStyle w:val="Strong"/>
          <w:b w:val="0"/>
          <w:u w:val="single"/>
        </w:rPr>
        <w:t>P</w:t>
      </w:r>
      <w:r w:rsidR="003430D4" w:rsidRPr="00CB6A95">
        <w:rPr>
          <w:rStyle w:val="Strong"/>
          <w:b w:val="0"/>
          <w:u w:val="single"/>
        </w:rPr>
        <w:t>ODACI O PLAĆI</w:t>
      </w:r>
    </w:p>
    <w:p w:rsidR="00FE2701" w:rsidRPr="009206ED" w:rsidRDefault="00E67026" w:rsidP="00E67026">
      <w:pPr>
        <w:pStyle w:val="NormalWeb"/>
        <w:spacing w:after="240" w:afterAutospacing="0"/>
        <w:jc w:val="both"/>
      </w:pPr>
      <w:r>
        <w:tab/>
      </w:r>
      <w:r w:rsidR="00FE2701" w:rsidRPr="009206ED">
        <w:t>Brutto plaću </w:t>
      </w:r>
      <w:r w:rsidR="00F22776" w:rsidRPr="009206ED">
        <w:t xml:space="preserve">čini umnožak koeficijenta složenosti poslova radnog mjesta – </w:t>
      </w:r>
      <w:r w:rsidR="00567338">
        <w:t>1,1</w:t>
      </w:r>
      <w:r w:rsidR="00F22776" w:rsidRPr="009206ED">
        <w:t xml:space="preserve"> i brutto osnovice za obračun plaće u visini </w:t>
      </w:r>
      <w:r w:rsidR="00F22776" w:rsidRPr="003E44B3">
        <w:t>od </w:t>
      </w:r>
      <w:r w:rsidR="00F56B39">
        <w:rPr>
          <w:bCs/>
        </w:rPr>
        <w:t>4.687,5</w:t>
      </w:r>
      <w:r w:rsidR="009206ED" w:rsidRPr="003E44B3">
        <w:rPr>
          <w:bCs/>
        </w:rPr>
        <w:t>0</w:t>
      </w:r>
      <w:r w:rsidR="00F22776" w:rsidRPr="009206ED">
        <w:rPr>
          <w:bCs/>
        </w:rPr>
        <w:t xml:space="preserve"> k</w:t>
      </w:r>
      <w:r w:rsidR="009206ED">
        <w:rPr>
          <w:bCs/>
        </w:rPr>
        <w:t>una</w:t>
      </w:r>
      <w:r w:rsidR="00F22776" w:rsidRPr="009206ED">
        <w:rPr>
          <w:bCs/>
        </w:rPr>
        <w:t xml:space="preserve"> </w:t>
      </w:r>
      <w:r w:rsidR="00CA39F0">
        <w:t>uvećan</w:t>
      </w:r>
      <w:r w:rsidR="00F22776" w:rsidRPr="009206ED">
        <w:t xml:space="preserve"> za 0,5 % za svaku navršenu godinu radnog staža.</w:t>
      </w:r>
    </w:p>
    <w:p w:rsidR="00F22776" w:rsidRPr="009206ED" w:rsidRDefault="00054DA9" w:rsidP="00E67026">
      <w:pPr>
        <w:pStyle w:val="NormalWeb"/>
        <w:spacing w:after="240" w:afterAutospacing="0"/>
        <w:jc w:val="center"/>
        <w:rPr>
          <w:rStyle w:val="Strong"/>
          <w:b w:val="0"/>
          <w:bCs w:val="0"/>
          <w:u w:val="single"/>
        </w:rPr>
      </w:pPr>
      <w:r w:rsidRPr="009206ED">
        <w:rPr>
          <w:u w:val="single"/>
        </w:rPr>
        <w:t>NAČIN OBAVLJANJA PRETHODNE</w:t>
      </w:r>
      <w:r w:rsidR="00E5588F" w:rsidRPr="009206ED">
        <w:rPr>
          <w:rStyle w:val="Strong"/>
          <w:u w:val="single"/>
        </w:rPr>
        <w:t xml:space="preserve"> </w:t>
      </w:r>
      <w:r w:rsidRPr="009206ED">
        <w:rPr>
          <w:rStyle w:val="Strong"/>
          <w:b w:val="0"/>
          <w:u w:val="single"/>
        </w:rPr>
        <w:t>PROVJERE</w:t>
      </w:r>
      <w:r w:rsidR="00F22776" w:rsidRPr="009206ED">
        <w:rPr>
          <w:rStyle w:val="Strong"/>
          <w:b w:val="0"/>
          <w:u w:val="single"/>
        </w:rPr>
        <w:t xml:space="preserve"> ZNANJA I SPOSOBNOSTI</w:t>
      </w:r>
    </w:p>
    <w:p w:rsidR="00891D86" w:rsidRPr="009206ED" w:rsidRDefault="00C61CA1" w:rsidP="001C4C72">
      <w:pPr>
        <w:pStyle w:val="NormalWeb"/>
        <w:spacing w:before="0" w:beforeAutospacing="0" w:after="0" w:afterAutospacing="0"/>
        <w:jc w:val="both"/>
      </w:pPr>
      <w:r>
        <w:tab/>
      </w:r>
      <w:r w:rsidR="005B43E3" w:rsidRPr="009206ED">
        <w:t xml:space="preserve">Prethodnoj provjeri znanja i sposobnosti kandidata mogu pristupiti samo kandidati koji ispunjavaju formalne uvjete iz </w:t>
      </w:r>
      <w:r w:rsidR="007D5A0F">
        <w:t>natječaja</w:t>
      </w:r>
      <w:r w:rsidR="005B43E3" w:rsidRPr="009206ED">
        <w:t>.</w:t>
      </w:r>
      <w:r w:rsidR="00AD4D96" w:rsidRPr="009206ED">
        <w:t xml:space="preserve"> </w:t>
      </w:r>
    </w:p>
    <w:p w:rsidR="005B43E3" w:rsidRPr="009206ED" w:rsidRDefault="00C61CA1" w:rsidP="001C4C72">
      <w:pPr>
        <w:pStyle w:val="NormalWeb"/>
        <w:spacing w:before="0" w:beforeAutospacing="0" w:after="0" w:afterAutospacing="0"/>
        <w:jc w:val="both"/>
      </w:pPr>
      <w:r>
        <w:tab/>
      </w:r>
      <w:r w:rsidR="005B43E3" w:rsidRPr="009206ED">
        <w:t xml:space="preserve">Smatra se da je kandidat, koji nije pristupio prethodnoj provjeri znanja, povukao prijavu na </w:t>
      </w:r>
      <w:r w:rsidR="007D5A0F">
        <w:t>natječaj</w:t>
      </w:r>
      <w:r w:rsidR="005B43E3" w:rsidRPr="009206ED">
        <w:t>.</w:t>
      </w:r>
    </w:p>
    <w:p w:rsidR="005B43E3" w:rsidRPr="009206ED" w:rsidRDefault="00C61CA1" w:rsidP="001C4C72">
      <w:pPr>
        <w:pStyle w:val="NormalWeb"/>
        <w:spacing w:before="0" w:beforeAutospacing="0" w:after="0" w:afterAutospacing="0"/>
        <w:jc w:val="both"/>
      </w:pPr>
      <w:r>
        <w:tab/>
      </w:r>
      <w:r w:rsidR="005B43E3" w:rsidRPr="009206ED">
        <w:t>Prethodna provjera znanja i sposobnosti kandidata obavit će se putem pisanog testiranja</w:t>
      </w:r>
      <w:r w:rsidR="005B43E3" w:rsidRPr="009206ED">
        <w:rPr>
          <w:color w:val="FF6600"/>
        </w:rPr>
        <w:t xml:space="preserve"> </w:t>
      </w:r>
      <w:r w:rsidR="005B43E3" w:rsidRPr="009206ED">
        <w:t>i intervjua.</w:t>
      </w:r>
    </w:p>
    <w:p w:rsidR="0083207D" w:rsidRDefault="00C61CA1" w:rsidP="001C4C72">
      <w:pPr>
        <w:pStyle w:val="NormalWeb"/>
        <w:spacing w:before="0" w:beforeAutospacing="0" w:after="0" w:afterAutospacing="0"/>
        <w:jc w:val="both"/>
      </w:pPr>
      <w:r>
        <w:tab/>
      </w:r>
      <w:r w:rsidR="005B43E3" w:rsidRPr="009206ED">
        <w:t>Intervju se provodi samo s kandidatima koji su ostvarili najmanje 50% bodova iz svakog dijela provjere znanja i sposobnosti kandidata na provedenom testiranju.</w:t>
      </w:r>
      <w:r w:rsidR="00F22776" w:rsidRPr="009206ED">
        <w:br/>
      </w:r>
      <w:r>
        <w:tab/>
      </w:r>
      <w:r w:rsidR="00F22776" w:rsidRPr="009206ED">
        <w:t xml:space="preserve">Mjesto i vrijeme održavanja </w:t>
      </w:r>
      <w:r w:rsidR="005B43E3" w:rsidRPr="009206ED">
        <w:t>prethodne provjere znanja i sposobnosti kandidata</w:t>
      </w:r>
      <w:r w:rsidR="00F22776" w:rsidRPr="009206ED">
        <w:t xml:space="preserve"> bit će objavljeno na web</w:t>
      </w:r>
      <w:r w:rsidR="005B43E3" w:rsidRPr="009206ED">
        <w:t xml:space="preserve"> </w:t>
      </w:r>
      <w:r w:rsidR="00F22776" w:rsidRPr="009206ED">
        <w:t>-</w:t>
      </w:r>
      <w:r w:rsidR="005B43E3" w:rsidRPr="009206ED">
        <w:t xml:space="preserve"> stranici Općine Lastovo </w:t>
      </w:r>
      <w:hyperlink r:id="rId7" w:history="1">
        <w:r w:rsidR="005B43E3" w:rsidRPr="009206ED">
          <w:rPr>
            <w:rStyle w:val="Hyperlink"/>
          </w:rPr>
          <w:t>www.lastovo.hr</w:t>
        </w:r>
      </w:hyperlink>
      <w:r w:rsidR="005B43E3" w:rsidRPr="009206ED">
        <w:t xml:space="preserve"> i oglasnoj ploči</w:t>
      </w:r>
      <w:r w:rsidR="00F92E0F" w:rsidRPr="009206ED">
        <w:t xml:space="preserve"> Općine Lastovo</w:t>
      </w:r>
      <w:r w:rsidR="00F22776" w:rsidRPr="009206ED">
        <w:t>, najmanje pet dana prije održavanja  provjere.</w:t>
      </w:r>
    </w:p>
    <w:p w:rsidR="009A70D8" w:rsidRPr="009206ED" w:rsidRDefault="00054DA9" w:rsidP="00D1299C">
      <w:pPr>
        <w:pStyle w:val="obinitekst"/>
        <w:jc w:val="center"/>
        <w:rPr>
          <w:u w:val="single"/>
        </w:rPr>
      </w:pPr>
      <w:r w:rsidRPr="009206ED">
        <w:rPr>
          <w:u w:val="single"/>
        </w:rPr>
        <w:t>PODRUČJA TESTIRANJA</w:t>
      </w:r>
    </w:p>
    <w:p w:rsidR="009A70D8" w:rsidRPr="009206ED" w:rsidRDefault="009A70D8" w:rsidP="000C15BC">
      <w:pPr>
        <w:pStyle w:val="obinitekst"/>
        <w:tabs>
          <w:tab w:val="num" w:pos="0"/>
        </w:tabs>
        <w:spacing w:before="0" w:beforeAutospacing="0" w:after="0" w:afterAutospacing="0"/>
        <w:ind w:left="714" w:hanging="357"/>
        <w:jc w:val="both"/>
      </w:pPr>
      <w:r w:rsidRPr="009206ED">
        <w:t>1.</w:t>
      </w:r>
      <w:r w:rsidRPr="009206ED">
        <w:rPr>
          <w:sz w:val="14"/>
          <w:szCs w:val="14"/>
        </w:rPr>
        <w:t xml:space="preserve">      </w:t>
      </w:r>
      <w:r w:rsidRPr="009206ED">
        <w:t>OPĆI DIO</w:t>
      </w:r>
    </w:p>
    <w:p w:rsidR="00D91A28" w:rsidRPr="009206ED" w:rsidRDefault="009A70D8" w:rsidP="000C15BC">
      <w:pPr>
        <w:pStyle w:val="obinitekst"/>
        <w:tabs>
          <w:tab w:val="num" w:pos="0"/>
        </w:tabs>
        <w:spacing w:before="0" w:beforeAutospacing="0" w:after="0" w:afterAutospacing="0"/>
        <w:ind w:left="714" w:hanging="357"/>
        <w:jc w:val="both"/>
      </w:pPr>
      <w:r w:rsidRPr="009206ED">
        <w:t>2.</w:t>
      </w:r>
      <w:r w:rsidRPr="009206ED">
        <w:rPr>
          <w:sz w:val="14"/>
          <w:szCs w:val="14"/>
        </w:rPr>
        <w:t xml:space="preserve">      </w:t>
      </w:r>
      <w:r w:rsidRPr="009206ED">
        <w:t>POSEBNI DIO</w:t>
      </w:r>
    </w:p>
    <w:p w:rsidR="009A70D8" w:rsidRPr="009206ED" w:rsidRDefault="009A70D8" w:rsidP="00E67026">
      <w:pPr>
        <w:pStyle w:val="obinitekst"/>
        <w:jc w:val="center"/>
        <w:rPr>
          <w:u w:val="single"/>
        </w:rPr>
      </w:pPr>
      <w:r w:rsidRPr="009206ED">
        <w:rPr>
          <w:u w:val="single"/>
        </w:rPr>
        <w:t>PRAVNI I DRUGI IZVORI ZA PRIPREMANJE KANDIDATA ZA TESTIRANJE:</w:t>
      </w:r>
    </w:p>
    <w:p w:rsidR="000C15BC" w:rsidRPr="009206ED" w:rsidRDefault="000C15BC" w:rsidP="000C15BC">
      <w:pPr>
        <w:pStyle w:val="NormalWeb"/>
        <w:numPr>
          <w:ilvl w:val="0"/>
          <w:numId w:val="4"/>
        </w:numPr>
        <w:spacing w:after="240" w:afterAutospacing="0"/>
        <w:jc w:val="both"/>
        <w:rPr>
          <w:u w:val="single"/>
        </w:rPr>
      </w:pPr>
      <w:r w:rsidRPr="009206ED">
        <w:rPr>
          <w:u w:val="single"/>
        </w:rPr>
        <w:t>OPĆI DIO</w:t>
      </w:r>
    </w:p>
    <w:p w:rsidR="00F22776" w:rsidRDefault="00F22776" w:rsidP="005D008C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9206ED">
        <w:lastRenderedPageBreak/>
        <w:t>Zakon o lokalnoj i područnoj (regionalnoj) samoupravi (</w:t>
      </w:r>
      <w:r w:rsidR="00A82A87">
        <w:t>„</w:t>
      </w:r>
      <w:r w:rsidRPr="009206ED">
        <w:t>Narodne novine</w:t>
      </w:r>
      <w:r w:rsidR="00A82A87">
        <w:t>“</w:t>
      </w:r>
      <w:r w:rsidR="00D0676D" w:rsidRPr="009206ED">
        <w:t>,</w:t>
      </w:r>
      <w:r w:rsidR="00A82A87">
        <w:t xml:space="preserve"> broj</w:t>
      </w:r>
      <w:r w:rsidRPr="009206ED">
        <w:t xml:space="preserve"> </w:t>
      </w:r>
      <w:hyperlink r:id="rId8" w:history="1">
        <w:r w:rsidRPr="009206ED">
          <w:rPr>
            <w:rStyle w:val="Hyperlink"/>
            <w:color w:val="auto"/>
            <w:u w:val="none"/>
          </w:rPr>
          <w:t>33/01</w:t>
        </w:r>
      </w:hyperlink>
      <w:r w:rsidR="00D0676D" w:rsidRPr="009206ED">
        <w:t>.</w:t>
      </w:r>
      <w:r w:rsidRPr="009206ED">
        <w:t xml:space="preserve">, </w:t>
      </w:r>
      <w:hyperlink r:id="rId9" w:history="1">
        <w:r w:rsidRPr="009206ED">
          <w:rPr>
            <w:rStyle w:val="Hyperlink"/>
            <w:color w:val="auto"/>
            <w:u w:val="none"/>
          </w:rPr>
          <w:t>60/01</w:t>
        </w:r>
      </w:hyperlink>
      <w:r w:rsidR="00D0676D" w:rsidRPr="009206ED">
        <w:t>.</w:t>
      </w:r>
      <w:r w:rsidRPr="009206ED">
        <w:t xml:space="preserve">, </w:t>
      </w:r>
      <w:hyperlink r:id="rId10" w:history="1">
        <w:r w:rsidRPr="009206ED">
          <w:rPr>
            <w:rStyle w:val="Hyperlink"/>
            <w:color w:val="auto"/>
            <w:u w:val="none"/>
          </w:rPr>
          <w:t>129/05</w:t>
        </w:r>
      </w:hyperlink>
      <w:r w:rsidR="00D0676D" w:rsidRPr="009206ED">
        <w:t>.</w:t>
      </w:r>
      <w:r w:rsidRPr="009206ED">
        <w:t xml:space="preserve">, </w:t>
      </w:r>
      <w:hyperlink r:id="rId11" w:history="1">
        <w:r w:rsidRPr="009206ED">
          <w:rPr>
            <w:rStyle w:val="Hyperlink"/>
            <w:color w:val="auto"/>
            <w:u w:val="none"/>
          </w:rPr>
          <w:t>109/07</w:t>
        </w:r>
      </w:hyperlink>
      <w:r w:rsidR="00D0676D" w:rsidRPr="009206ED">
        <w:t>.</w:t>
      </w:r>
      <w:r w:rsidRPr="009206ED">
        <w:t xml:space="preserve">, </w:t>
      </w:r>
      <w:hyperlink r:id="rId12" w:history="1">
        <w:r w:rsidRPr="009206ED">
          <w:rPr>
            <w:rStyle w:val="Hyperlink"/>
            <w:color w:val="auto"/>
            <w:u w:val="none"/>
          </w:rPr>
          <w:t>125/08</w:t>
        </w:r>
      </w:hyperlink>
      <w:r w:rsidR="00D0676D" w:rsidRPr="009206ED">
        <w:t>.</w:t>
      </w:r>
      <w:r w:rsidRPr="009206ED">
        <w:t xml:space="preserve">, </w:t>
      </w:r>
      <w:hyperlink r:id="rId13" w:history="1">
        <w:r w:rsidRPr="009206ED">
          <w:rPr>
            <w:rStyle w:val="Hyperlink"/>
            <w:color w:val="auto"/>
            <w:u w:val="none"/>
          </w:rPr>
          <w:t>36/09</w:t>
        </w:r>
      </w:hyperlink>
      <w:r w:rsidR="00D0676D" w:rsidRPr="009206ED">
        <w:t>.</w:t>
      </w:r>
      <w:r w:rsidRPr="009206ED">
        <w:t>, </w:t>
      </w:r>
      <w:hyperlink r:id="rId14" w:history="1">
        <w:r w:rsidRPr="009206ED">
          <w:rPr>
            <w:rStyle w:val="Hyperlink"/>
            <w:color w:val="auto"/>
            <w:u w:val="none"/>
          </w:rPr>
          <w:t>150/11</w:t>
        </w:r>
      </w:hyperlink>
      <w:r w:rsidR="00D0676D" w:rsidRPr="009206ED">
        <w:t>.</w:t>
      </w:r>
      <w:r w:rsidRPr="009206ED">
        <w:t xml:space="preserve">, </w:t>
      </w:r>
      <w:hyperlink r:id="rId15" w:history="1">
        <w:r w:rsidRPr="009206ED">
          <w:rPr>
            <w:rStyle w:val="Hyperlink"/>
            <w:color w:val="auto"/>
            <w:u w:val="none"/>
          </w:rPr>
          <w:t>144/12</w:t>
        </w:r>
      </w:hyperlink>
      <w:r w:rsidR="00D0676D" w:rsidRPr="009206ED">
        <w:t>.</w:t>
      </w:r>
      <w:r w:rsidRPr="009206ED">
        <w:t xml:space="preserve">, </w:t>
      </w:r>
      <w:hyperlink r:id="rId16" w:history="1">
        <w:r w:rsidRPr="009206ED">
          <w:rPr>
            <w:rStyle w:val="Hyperlink"/>
            <w:color w:val="auto"/>
            <w:u w:val="none"/>
          </w:rPr>
          <w:t>19/13</w:t>
        </w:r>
      </w:hyperlink>
      <w:r w:rsidR="00D0676D" w:rsidRPr="009206ED">
        <w:t>.</w:t>
      </w:r>
      <w:r w:rsidRPr="009206ED">
        <w:t xml:space="preserve">, </w:t>
      </w:r>
      <w:hyperlink r:id="rId17" w:history="1">
        <w:r w:rsidRPr="009206ED">
          <w:rPr>
            <w:rStyle w:val="Hyperlink"/>
            <w:color w:val="auto"/>
            <w:u w:val="none"/>
          </w:rPr>
          <w:t>137/15</w:t>
        </w:r>
      </w:hyperlink>
      <w:r w:rsidR="00D0676D" w:rsidRPr="009206ED">
        <w:t>.</w:t>
      </w:r>
      <w:r w:rsidR="00C61CA1">
        <w:t>,</w:t>
      </w:r>
      <w:r w:rsidR="005D008C">
        <w:t xml:space="preserve"> </w:t>
      </w:r>
      <w:r w:rsidR="005D008C" w:rsidRPr="005D008C">
        <w:t>123/17</w:t>
      </w:r>
      <w:r w:rsidR="005D008C">
        <w:t>.</w:t>
      </w:r>
      <w:r w:rsidR="0083207D">
        <w:t xml:space="preserve">, </w:t>
      </w:r>
      <w:r w:rsidR="00C61CA1">
        <w:t>98/19.</w:t>
      </w:r>
      <w:r w:rsidR="0083207D">
        <w:t>, i 144/20.</w:t>
      </w:r>
      <w:r w:rsidRPr="009206ED">
        <w:t>)</w:t>
      </w:r>
      <w:r w:rsidR="000C15BC" w:rsidRPr="009206ED">
        <w:t>,</w:t>
      </w:r>
      <w:r w:rsidR="00D0676D" w:rsidRPr="009206ED">
        <w:t xml:space="preserve"> </w:t>
      </w:r>
      <w:r w:rsidR="005D008C" w:rsidRPr="005D008C">
        <w:t xml:space="preserve"> </w:t>
      </w:r>
    </w:p>
    <w:p w:rsidR="000C15BC" w:rsidRPr="009206ED" w:rsidRDefault="000C15BC" w:rsidP="00A82A87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9206ED">
        <w:t>Statut Općine Lastovo (</w:t>
      </w:r>
      <w:r w:rsidR="00A82A87">
        <w:t>„</w:t>
      </w:r>
      <w:r w:rsidRPr="009206ED">
        <w:t>Službeni glasnik Općine Lastovo</w:t>
      </w:r>
      <w:r w:rsidR="00A82A87">
        <w:t>“</w:t>
      </w:r>
      <w:r w:rsidRPr="009206ED">
        <w:t>,  br</w:t>
      </w:r>
      <w:r w:rsidR="00A82A87">
        <w:t xml:space="preserve">oj </w:t>
      </w:r>
      <w:r w:rsidR="00E72E04">
        <w:t xml:space="preserve"> </w:t>
      </w:r>
      <w:r w:rsidR="0083207D">
        <w:t>3/09., 1/13., 2/13.,</w:t>
      </w:r>
      <w:r w:rsidR="005366DE">
        <w:t xml:space="preserve"> </w:t>
      </w:r>
      <w:r w:rsidR="003462DB">
        <w:t>5/18</w:t>
      </w:r>
      <w:r w:rsidR="0083207D">
        <w:t>., 6/20 i 7/20. - pročišćeni tekst</w:t>
      </w:r>
      <w:r w:rsidR="00E72E04">
        <w:t>).</w:t>
      </w:r>
    </w:p>
    <w:p w:rsidR="000C15BC" w:rsidRPr="009206ED" w:rsidRDefault="000C15BC" w:rsidP="000C15BC">
      <w:pPr>
        <w:spacing w:before="100" w:beforeAutospacing="1" w:after="100" w:afterAutospacing="1"/>
        <w:ind w:left="360"/>
        <w:rPr>
          <w:u w:val="single"/>
        </w:rPr>
      </w:pPr>
      <w:r w:rsidRPr="009206ED">
        <w:t xml:space="preserve">2.   </w:t>
      </w:r>
      <w:r w:rsidRPr="009206ED">
        <w:rPr>
          <w:u w:val="single"/>
        </w:rPr>
        <w:t>POSEBNI DIO</w:t>
      </w:r>
    </w:p>
    <w:p w:rsidR="00C61CA1" w:rsidRPr="003E44B3" w:rsidRDefault="00D0676D" w:rsidP="00B538DB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3E44B3">
        <w:t xml:space="preserve">Zakon </w:t>
      </w:r>
      <w:r w:rsidR="00570EE9" w:rsidRPr="003E44B3">
        <w:t xml:space="preserve">o zaštiti na radu („Narodne novine“, broj </w:t>
      </w:r>
      <w:r w:rsidR="008906C0" w:rsidRPr="003E44B3">
        <w:t>71/14., 118/14., 154/14., 94/18. i 96/18.),</w:t>
      </w:r>
    </w:p>
    <w:p w:rsidR="00570EE9" w:rsidRPr="003E44B3" w:rsidRDefault="00570EE9" w:rsidP="00B538DB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3E44B3">
        <w:t xml:space="preserve">Zakon o grbu, zastavi i himni Republike Hrvatske </w:t>
      </w:r>
      <w:r w:rsidR="008906C0" w:rsidRPr="003E44B3">
        <w:t>te zastavi i lenti predsjednika Republike Hrvatske („Narodne novine“, broj 55/90. i 26/93).</w:t>
      </w:r>
    </w:p>
    <w:p w:rsidR="00F22776" w:rsidRPr="00C61CA1" w:rsidRDefault="00F22776" w:rsidP="00E67026">
      <w:pPr>
        <w:spacing w:before="100" w:beforeAutospacing="1" w:after="100" w:afterAutospacing="1"/>
        <w:jc w:val="center"/>
      </w:pPr>
      <w:r w:rsidRPr="00C61CA1">
        <w:rPr>
          <w:rStyle w:val="Strong"/>
          <w:b w:val="0"/>
          <w:u w:val="single"/>
        </w:rPr>
        <w:t>P</w:t>
      </w:r>
      <w:r w:rsidR="007F5568" w:rsidRPr="00C61CA1">
        <w:rPr>
          <w:rStyle w:val="Strong"/>
          <w:b w:val="0"/>
          <w:u w:val="single"/>
        </w:rPr>
        <w:t>RAVILA I POSTUPAK TESTIRANJA</w:t>
      </w:r>
    </w:p>
    <w:p w:rsidR="006400A4" w:rsidRPr="001C4C72" w:rsidRDefault="00C61CA1" w:rsidP="001C4C72">
      <w:pPr>
        <w:pStyle w:val="NormalWeb"/>
        <w:spacing w:before="0" w:beforeAutospacing="0" w:after="0" w:afterAutospacing="0"/>
        <w:jc w:val="both"/>
      </w:pPr>
      <w:r>
        <w:tab/>
      </w:r>
      <w:r w:rsidR="00F22776" w:rsidRPr="009206ED">
        <w:t xml:space="preserve">Po dolasku na provjeru znanja, od kandidata će biti zatraženo predočavanje odgovarajuće identifikacijske isprave radi utvrđivanja identiteta. Kandidati koji </w:t>
      </w:r>
      <w:r w:rsidR="006400A4" w:rsidRPr="009206ED">
        <w:t>ne mogu dokazati identitet</w:t>
      </w:r>
      <w:r w:rsidR="001C4C72">
        <w:t xml:space="preserve"> </w:t>
      </w:r>
      <w:r w:rsidR="007F5568" w:rsidRPr="009206ED">
        <w:t xml:space="preserve">neće </w:t>
      </w:r>
      <w:r w:rsidR="006400A4" w:rsidRPr="009206ED">
        <w:t xml:space="preserve">moći pristupiti </w:t>
      </w:r>
      <w:r w:rsidR="001C4C72">
        <w:t>provjeri.</w:t>
      </w:r>
    </w:p>
    <w:p w:rsidR="00F22776" w:rsidRDefault="00C61CA1" w:rsidP="00F22776">
      <w:pPr>
        <w:pStyle w:val="NormalWeb"/>
        <w:spacing w:before="0" w:beforeAutospacing="0" w:after="0" w:afterAutospacing="0"/>
        <w:jc w:val="both"/>
      </w:pPr>
      <w:r>
        <w:tab/>
      </w:r>
      <w:r w:rsidR="00F22776" w:rsidRPr="009206ED">
        <w:t>Po utvrđivanju identiteta, kandidatima će biti podijeljena pitanja za provjeru znanja. Navedena p</w:t>
      </w:r>
      <w:r w:rsidR="005E39D2" w:rsidRPr="009206ED">
        <w:t>is</w:t>
      </w:r>
      <w:r w:rsidR="003252E8">
        <w:t>ana</w:t>
      </w:r>
      <w:r w:rsidR="005E39D2" w:rsidRPr="009206ED">
        <w:t xml:space="preserve"> provjera traje najduže 60</w:t>
      </w:r>
      <w:r w:rsidR="00F22776" w:rsidRPr="009206ED">
        <w:t xml:space="preserve"> minuta</w:t>
      </w:r>
      <w:r w:rsidR="005E39D2" w:rsidRPr="009206ED">
        <w:t>.</w:t>
      </w:r>
      <w:r w:rsidR="00F22776" w:rsidRPr="009206ED">
        <w:t xml:space="preserve"> Kandidati su se dužni pridržavati utvrđenog vremena i rasporeda testiranja.</w:t>
      </w:r>
    </w:p>
    <w:p w:rsidR="001C4C72" w:rsidRPr="001C4C72" w:rsidRDefault="001C4C72" w:rsidP="00F22776">
      <w:pPr>
        <w:pStyle w:val="NormalWeb"/>
        <w:spacing w:before="0" w:beforeAutospacing="0" w:after="0" w:afterAutospacing="0"/>
        <w:jc w:val="both"/>
      </w:pPr>
    </w:p>
    <w:p w:rsidR="00F22776" w:rsidRPr="00F9171B" w:rsidRDefault="00C61CA1" w:rsidP="005E39D2">
      <w:pPr>
        <w:pStyle w:val="NormalWeb"/>
        <w:spacing w:before="0" w:beforeAutospacing="0" w:after="0" w:afterAutospacing="0"/>
        <w:jc w:val="both"/>
      </w:pPr>
      <w:r>
        <w:tab/>
      </w:r>
      <w:r w:rsidR="00F22776" w:rsidRPr="009206ED">
        <w:t>Za vrijeme provjere znanja i sposobnosti nije dopušteno:</w:t>
      </w:r>
    </w:p>
    <w:p w:rsidR="005E39D2" w:rsidRDefault="00F22776" w:rsidP="003252E8">
      <w:pPr>
        <w:numPr>
          <w:ilvl w:val="0"/>
          <w:numId w:val="6"/>
        </w:numPr>
        <w:jc w:val="both"/>
      </w:pPr>
      <w:r w:rsidRPr="009206ED">
        <w:t>koristiti se bilo kakvom literaturom odnosno bilješkama,</w:t>
      </w:r>
    </w:p>
    <w:p w:rsidR="00F22776" w:rsidRDefault="00F22776" w:rsidP="003252E8">
      <w:pPr>
        <w:numPr>
          <w:ilvl w:val="0"/>
          <w:numId w:val="6"/>
        </w:numPr>
        <w:jc w:val="both"/>
      </w:pPr>
      <w:r w:rsidRPr="009206ED">
        <w:t>koristiti mobitel ili druga komunikacijska sredstva</w:t>
      </w:r>
      <w:r w:rsidR="006400A4" w:rsidRPr="009206ED">
        <w:t>,</w:t>
      </w:r>
    </w:p>
    <w:p w:rsidR="00F22776" w:rsidRDefault="00F22776" w:rsidP="003252E8">
      <w:pPr>
        <w:numPr>
          <w:ilvl w:val="0"/>
          <w:numId w:val="6"/>
        </w:numPr>
        <w:jc w:val="both"/>
      </w:pPr>
      <w:r w:rsidRPr="009206ED">
        <w:t>napuštati prostoriju u kojoj se provjera odvija</w:t>
      </w:r>
      <w:r w:rsidR="006400A4" w:rsidRPr="009206ED">
        <w:t>,</w:t>
      </w:r>
    </w:p>
    <w:p w:rsidR="00F22776" w:rsidRPr="009206ED" w:rsidRDefault="00F22776" w:rsidP="003252E8">
      <w:pPr>
        <w:numPr>
          <w:ilvl w:val="0"/>
          <w:numId w:val="6"/>
        </w:numPr>
        <w:jc w:val="both"/>
      </w:pPr>
      <w:r w:rsidRPr="009206ED">
        <w:t>razgovarati s ostalim kandidatima</w:t>
      </w:r>
      <w:r w:rsidR="006400A4" w:rsidRPr="009206ED">
        <w:t>,</w:t>
      </w:r>
      <w:r w:rsidR="005E39D2" w:rsidRPr="009206ED">
        <w:t xml:space="preserve"> </w:t>
      </w:r>
      <w:r w:rsidRPr="009206ED">
        <w:t>niti na bilo koji drugi način remetiti koncentraciju kandidata.</w:t>
      </w:r>
    </w:p>
    <w:p w:rsidR="00F22776" w:rsidRPr="009206ED" w:rsidRDefault="00F22776" w:rsidP="00F22776">
      <w:pPr>
        <w:ind w:left="180"/>
        <w:rPr>
          <w:sz w:val="16"/>
          <w:szCs w:val="16"/>
        </w:rPr>
      </w:pPr>
    </w:p>
    <w:p w:rsidR="00F22776" w:rsidRPr="001C4C72" w:rsidRDefault="00C61CA1" w:rsidP="009E1E3B">
      <w:pPr>
        <w:pStyle w:val="NormalWeb"/>
        <w:spacing w:before="0" w:beforeAutospacing="0" w:after="0" w:afterAutospacing="0"/>
        <w:jc w:val="both"/>
      </w:pPr>
      <w:r>
        <w:tab/>
      </w:r>
      <w:r w:rsidR="00F22776" w:rsidRPr="009206ED">
        <w:t>Kandidati koji će se ponašati neprimjereno ili će prekršiti jedno od gore navedenih pravila biti će udaljeni s testiranja, a njihov rezultat i rad Povjerenstvo neće bodovati.</w:t>
      </w:r>
      <w:r w:rsidR="00F22776" w:rsidRPr="009206ED">
        <w:br/>
      </w:r>
      <w:r>
        <w:tab/>
      </w:r>
      <w:r w:rsidR="00F22776" w:rsidRPr="009206ED">
        <w:t>Maksimalno ostvariv broj bodova na pis</w:t>
      </w:r>
      <w:r w:rsidR="00AD4277">
        <w:t>anoj</w:t>
      </w:r>
      <w:r w:rsidR="00F22776" w:rsidRPr="009206ED">
        <w:t xml:space="preserve"> provjeri je 20 </w:t>
      </w:r>
      <w:r w:rsidR="002B6302" w:rsidRPr="009206ED">
        <w:t xml:space="preserve">bodova (10 </w:t>
      </w:r>
      <w:r w:rsidR="0015224F" w:rsidRPr="009206ED">
        <w:t xml:space="preserve">bodova </w:t>
      </w:r>
      <w:r w:rsidR="002B6302" w:rsidRPr="009206ED">
        <w:t xml:space="preserve">za opći dio i 10 </w:t>
      </w:r>
      <w:r w:rsidR="0015224F" w:rsidRPr="009206ED">
        <w:t xml:space="preserve">bodova </w:t>
      </w:r>
      <w:r w:rsidR="002B6302" w:rsidRPr="009206ED">
        <w:t>za posebni dio)</w:t>
      </w:r>
      <w:r w:rsidR="00F22776" w:rsidRPr="009206ED">
        <w:t xml:space="preserve">.  Smatra se da su kandidati zadovoljili na testiranju ako su za provjeru znanja </w:t>
      </w:r>
      <w:r w:rsidR="002B6302" w:rsidRPr="009206ED">
        <w:t xml:space="preserve">ostvarili </w:t>
      </w:r>
      <w:r w:rsidR="00F22776" w:rsidRPr="009206ED">
        <w:t xml:space="preserve"> najmanje </w:t>
      </w:r>
      <w:r w:rsidR="006400A4" w:rsidRPr="009206ED">
        <w:t xml:space="preserve">5 </w:t>
      </w:r>
      <w:r w:rsidR="00F92E0F" w:rsidRPr="009206ED">
        <w:t xml:space="preserve">bodova </w:t>
      </w:r>
      <w:r w:rsidR="006400A4" w:rsidRPr="009206ED">
        <w:t xml:space="preserve">za </w:t>
      </w:r>
      <w:r w:rsidR="002B6302" w:rsidRPr="009206ED">
        <w:t>opći dio i najmanje</w:t>
      </w:r>
      <w:r w:rsidR="006400A4" w:rsidRPr="009206ED">
        <w:t xml:space="preserve"> 5 </w:t>
      </w:r>
      <w:r w:rsidR="002B6302" w:rsidRPr="009206ED">
        <w:t>bodova za posebni dio</w:t>
      </w:r>
      <w:r w:rsidR="00F22776" w:rsidRPr="009206ED">
        <w:t>.</w:t>
      </w:r>
    </w:p>
    <w:p w:rsidR="002B6302" w:rsidRPr="001C4C72" w:rsidRDefault="00C61CA1" w:rsidP="009E1E3B">
      <w:pPr>
        <w:pStyle w:val="NormalWeb"/>
        <w:spacing w:before="0" w:beforeAutospacing="0" w:after="0" w:afterAutospacing="0"/>
        <w:jc w:val="both"/>
      </w:pPr>
      <w:r>
        <w:tab/>
      </w:r>
      <w:r w:rsidR="00F22776" w:rsidRPr="009206ED">
        <w:t xml:space="preserve">Kandidati koji su uspješno položili </w:t>
      </w:r>
      <w:r w:rsidR="006400A4" w:rsidRPr="009206ED">
        <w:t xml:space="preserve">pisano </w:t>
      </w:r>
      <w:r w:rsidR="00F22776" w:rsidRPr="009206ED">
        <w:t>test</w:t>
      </w:r>
      <w:r w:rsidR="006400A4" w:rsidRPr="009206ED">
        <w:t>iranje</w:t>
      </w:r>
      <w:r w:rsidR="00F22776" w:rsidRPr="009206ED">
        <w:t>, pristupit će razgovoru s Povjerenstvom (intervju).</w:t>
      </w:r>
    </w:p>
    <w:p w:rsidR="002B6302" w:rsidRPr="009206ED" w:rsidRDefault="00C61CA1" w:rsidP="009E1E3B">
      <w:pPr>
        <w:pStyle w:val="NormalWeb"/>
        <w:spacing w:before="0" w:beforeAutospacing="0" w:after="0" w:afterAutospacing="0"/>
        <w:jc w:val="both"/>
      </w:pPr>
      <w:r>
        <w:tab/>
      </w:r>
      <w:r w:rsidR="002B6302" w:rsidRPr="009206ED">
        <w:t>Maksimalno ostvariv broj bodova na intervjuu je 10 bodova.</w:t>
      </w:r>
    </w:p>
    <w:p w:rsidR="00F22776" w:rsidRDefault="00C61CA1" w:rsidP="002B6302">
      <w:pPr>
        <w:pStyle w:val="NormalWeb"/>
        <w:spacing w:before="0" w:beforeAutospacing="0" w:after="0" w:afterAutospacing="0"/>
      </w:pPr>
      <w:r>
        <w:tab/>
      </w:r>
      <w:r w:rsidR="00F22776" w:rsidRPr="009206ED">
        <w:t xml:space="preserve">Povjerenstvo kroz </w:t>
      </w:r>
      <w:r w:rsidR="006400A4" w:rsidRPr="009206ED">
        <w:t>intervju</w:t>
      </w:r>
      <w:r w:rsidR="00F22776" w:rsidRPr="009206ED">
        <w:t xml:space="preserve"> s kandidatima utvrđuje interese, profesionalne ciljeve i motivaciju kandidata za rad u jedinici lokalne samouprave. </w:t>
      </w:r>
      <w:r w:rsidR="00F22776" w:rsidRPr="009206ED">
        <w:rPr>
          <w:sz w:val="16"/>
          <w:szCs w:val="16"/>
        </w:rPr>
        <w:br/>
      </w:r>
      <w:r>
        <w:tab/>
      </w:r>
      <w:r w:rsidR="00F22776" w:rsidRPr="009206ED">
        <w:t>Nakon intervjua</w:t>
      </w:r>
      <w:r w:rsidR="0015224F" w:rsidRPr="009206ED">
        <w:t>,</w:t>
      </w:r>
      <w:r w:rsidR="00F22776" w:rsidRPr="009206ED">
        <w:t xml:space="preserve"> maksimalno ostvariv sveukupni broj bodova je </w:t>
      </w:r>
      <w:r w:rsidR="006400A4" w:rsidRPr="009206ED">
        <w:t>3</w:t>
      </w:r>
      <w:r w:rsidR="00F22776" w:rsidRPr="009206ED">
        <w:t>0</w:t>
      </w:r>
      <w:r w:rsidR="002B6302" w:rsidRPr="009206ED">
        <w:t xml:space="preserve"> bodova</w:t>
      </w:r>
      <w:r w:rsidR="00F22776" w:rsidRPr="009206ED">
        <w:t xml:space="preserve">. </w:t>
      </w:r>
    </w:p>
    <w:p w:rsidR="00DD31BE" w:rsidRPr="009206ED" w:rsidRDefault="00F22776" w:rsidP="009E1E3B">
      <w:pPr>
        <w:pStyle w:val="NormalWeb"/>
        <w:spacing w:before="0" w:beforeAutospacing="0" w:after="0" w:afterAutospacing="0"/>
        <w:jc w:val="both"/>
      </w:pPr>
      <w:r w:rsidRPr="009206ED">
        <w:rPr>
          <w:sz w:val="16"/>
          <w:szCs w:val="16"/>
        </w:rPr>
        <w:br/>
      </w:r>
      <w:r w:rsidR="00C61CA1">
        <w:tab/>
      </w:r>
      <w:r w:rsidRPr="009206ED">
        <w:t xml:space="preserve">Nakon </w:t>
      </w:r>
      <w:r w:rsidR="006400A4" w:rsidRPr="009206ED">
        <w:t>prethodne provjere znanja i sposobnosti kandidata</w:t>
      </w:r>
      <w:r w:rsidRPr="009206ED">
        <w:t xml:space="preserve"> </w:t>
      </w:r>
      <w:r w:rsidR="007143EF">
        <w:t>P</w:t>
      </w:r>
      <w:r w:rsidRPr="009206ED">
        <w:t xml:space="preserve">ovjerenstvo </w:t>
      </w:r>
      <w:r w:rsidR="00DD31BE" w:rsidRPr="009206ED">
        <w:t xml:space="preserve">za provedbu </w:t>
      </w:r>
      <w:r w:rsidR="007D5A0F">
        <w:t>natječaja</w:t>
      </w:r>
      <w:r w:rsidR="00DD31BE" w:rsidRPr="009206ED">
        <w:t xml:space="preserve"> </w:t>
      </w:r>
      <w:r w:rsidRPr="009206ED">
        <w:t xml:space="preserve">utvrđuje rang listu kandidata prema ukupnom broju ostvarenih </w:t>
      </w:r>
      <w:r w:rsidR="00DD31BE" w:rsidRPr="009206ED">
        <w:t xml:space="preserve">bodova. </w:t>
      </w:r>
      <w:r w:rsidRPr="009206ED">
        <w:rPr>
          <w:sz w:val="16"/>
          <w:szCs w:val="16"/>
        </w:rPr>
        <w:br/>
      </w:r>
      <w:r w:rsidR="00C61CA1">
        <w:tab/>
      </w:r>
      <w:r w:rsidR="00DD31BE" w:rsidRPr="009206ED">
        <w:t xml:space="preserve">Izvješće o provedenom postupku i rang listu kandidata </w:t>
      </w:r>
      <w:r w:rsidR="00F9171B" w:rsidRPr="009206ED">
        <w:t xml:space="preserve">Povjerenstvo </w:t>
      </w:r>
      <w:r w:rsidRPr="009206ED">
        <w:t xml:space="preserve">dostavlja </w:t>
      </w:r>
      <w:r w:rsidR="00DD31BE" w:rsidRPr="009206ED">
        <w:t>pročelnici Jedinstvenog upravnog odjela.</w:t>
      </w:r>
    </w:p>
    <w:p w:rsidR="00DD31BE" w:rsidRPr="009206ED" w:rsidRDefault="00C61CA1" w:rsidP="009E1E3B">
      <w:pPr>
        <w:pStyle w:val="NormalWeb"/>
        <w:spacing w:before="0" w:beforeAutospacing="0" w:after="0" w:afterAutospacing="0"/>
        <w:jc w:val="both"/>
      </w:pPr>
      <w:r>
        <w:tab/>
      </w:r>
      <w:r w:rsidR="00DD31BE" w:rsidRPr="009206ED">
        <w:t>Za izabranog kandidata donosi se rješenje o prijmu u službu. Rješenje se donosi najkasnije u roku od 60 dana od isteka roka za podnošenje prijava.</w:t>
      </w:r>
    </w:p>
    <w:p w:rsidR="00DD31BE" w:rsidRPr="009206ED" w:rsidRDefault="00C61CA1" w:rsidP="001C4C72">
      <w:pPr>
        <w:pStyle w:val="NormalWeb"/>
        <w:spacing w:before="0" w:beforeAutospacing="0" w:after="0" w:afterAutospacing="0"/>
        <w:jc w:val="both"/>
      </w:pPr>
      <w:r>
        <w:tab/>
      </w:r>
      <w:r w:rsidR="001C4C72">
        <w:t>Nakon raspi</w:t>
      </w:r>
      <w:r w:rsidR="00DD31BE" w:rsidRPr="009206ED">
        <w:t xml:space="preserve">sanog </w:t>
      </w:r>
      <w:r w:rsidR="007D5A0F">
        <w:t>natječaja</w:t>
      </w:r>
      <w:r w:rsidR="00DD31BE" w:rsidRPr="009206ED">
        <w:t xml:space="preserve"> ne mora se izvršiti izbor, ali se u tom slučaju donosi odluka o poništenju </w:t>
      </w:r>
      <w:r w:rsidR="007D5A0F">
        <w:t>natječaja. Protiv odluke o poništenju natječaja</w:t>
      </w:r>
      <w:r w:rsidR="00DD31BE" w:rsidRPr="009206ED">
        <w:t xml:space="preserve"> nije dopušteno podnošenje pravnih lijekova. Odluka se dostavlja svim kandidatima prijavljenim na </w:t>
      </w:r>
      <w:r w:rsidR="007D5A0F">
        <w:t>natječaj</w:t>
      </w:r>
      <w:r w:rsidR="00DD31BE" w:rsidRPr="009206ED">
        <w:t>.</w:t>
      </w:r>
      <w:r w:rsidR="00F92E0F" w:rsidRPr="009206ED">
        <w:t xml:space="preserve"> </w:t>
      </w:r>
      <w:r w:rsidR="00AD4277">
        <w:t xml:space="preserve">Odluka o poništenju </w:t>
      </w:r>
      <w:r w:rsidR="007D5A0F">
        <w:t>natječaja</w:t>
      </w:r>
      <w:r w:rsidR="00DD31BE" w:rsidRPr="009206ED">
        <w:t xml:space="preserve"> donosi se i u slučaju kada se na </w:t>
      </w:r>
      <w:r w:rsidR="007D5A0F">
        <w:t>natječaj</w:t>
      </w:r>
      <w:r w:rsidR="00DD31BE" w:rsidRPr="009206ED">
        <w:t xml:space="preserve"> ne prijavi niti jedan kandidat.</w:t>
      </w:r>
    </w:p>
    <w:p w:rsidR="00DD31BE" w:rsidRPr="009206ED" w:rsidRDefault="00C61CA1" w:rsidP="001C4C72">
      <w:pPr>
        <w:pStyle w:val="NormalWeb"/>
        <w:spacing w:before="0" w:beforeAutospacing="0" w:after="0" w:afterAutospacing="0"/>
        <w:jc w:val="both"/>
      </w:pPr>
      <w:r>
        <w:lastRenderedPageBreak/>
        <w:tab/>
      </w:r>
      <w:r w:rsidR="00DD31BE" w:rsidRPr="009206ED">
        <w:t xml:space="preserve">Rješenje o prijmu u službu izabranog kandidata, dostavlja se kandidatima prijavljenim na </w:t>
      </w:r>
      <w:r w:rsidR="007D5A0F">
        <w:t>natječaj</w:t>
      </w:r>
      <w:r w:rsidR="00DD31BE" w:rsidRPr="009206ED">
        <w:t>.</w:t>
      </w:r>
    </w:p>
    <w:p w:rsidR="00DD31BE" w:rsidRPr="009206ED" w:rsidRDefault="00C61CA1" w:rsidP="001C4C72">
      <w:pPr>
        <w:pStyle w:val="NormalWeb"/>
        <w:spacing w:before="0" w:beforeAutospacing="0" w:after="0" w:afterAutospacing="0"/>
        <w:jc w:val="both"/>
      </w:pPr>
      <w:r>
        <w:tab/>
      </w:r>
      <w:r w:rsidR="00DD31BE" w:rsidRPr="009206ED">
        <w:t xml:space="preserve">Protiv </w:t>
      </w:r>
      <w:r w:rsidR="007143EF">
        <w:t>R</w:t>
      </w:r>
      <w:r w:rsidR="00DD31BE" w:rsidRPr="009206ED">
        <w:t xml:space="preserve">ješenja kandidat koji nije primljen u službu može podnijeti žalbu </w:t>
      </w:r>
      <w:r w:rsidR="007143EF">
        <w:t>O</w:t>
      </w:r>
      <w:r w:rsidR="00DD31BE" w:rsidRPr="009206ED">
        <w:t xml:space="preserve">pćinskom načelniku. Žalba odgađa izvršenje </w:t>
      </w:r>
      <w:r w:rsidR="007143EF">
        <w:t>R</w:t>
      </w:r>
      <w:r w:rsidR="00DD31BE" w:rsidRPr="009206ED">
        <w:t>ješenja o prijmu u službu.</w:t>
      </w:r>
    </w:p>
    <w:p w:rsidR="009E1E3B" w:rsidRPr="009206ED" w:rsidRDefault="00C61CA1" w:rsidP="001C4C72">
      <w:pPr>
        <w:pStyle w:val="NormalWeb"/>
        <w:spacing w:before="0" w:beforeAutospacing="0" w:after="0" w:afterAutospacing="0"/>
        <w:jc w:val="both"/>
      </w:pPr>
      <w:r>
        <w:tab/>
      </w:r>
      <w:r w:rsidR="009E1E3B" w:rsidRPr="009206ED">
        <w:t xml:space="preserve">Izabrani kandidat dužan je dostaviti uvjerenje o zdravstvenoj sposobnosti po obavijesti o izboru, a prije donošenja </w:t>
      </w:r>
      <w:r w:rsidR="007143EF">
        <w:t>R</w:t>
      </w:r>
      <w:r w:rsidR="009E1E3B" w:rsidRPr="009206ED">
        <w:t>ješenja o prijmu u službu.</w:t>
      </w:r>
    </w:p>
    <w:p w:rsidR="00D1299C" w:rsidRPr="009206ED" w:rsidRDefault="00F22776" w:rsidP="009E1E3B">
      <w:pPr>
        <w:pStyle w:val="NormalWeb"/>
        <w:spacing w:before="0" w:beforeAutospacing="0" w:after="0" w:afterAutospacing="0"/>
        <w:jc w:val="both"/>
      </w:pPr>
      <w:r w:rsidRPr="009206ED">
        <w:t xml:space="preserve"> </w:t>
      </w:r>
    </w:p>
    <w:sectPr w:rsidR="00D1299C" w:rsidRPr="009206ED" w:rsidSect="00F9171B"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DC" w:rsidRDefault="00376CDC" w:rsidP="007D5A0F">
      <w:r>
        <w:separator/>
      </w:r>
    </w:p>
  </w:endnote>
  <w:endnote w:type="continuationSeparator" w:id="1">
    <w:p w:rsidR="00376CDC" w:rsidRDefault="00376CDC" w:rsidP="007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0F" w:rsidRDefault="007D5A0F">
    <w:pPr>
      <w:pStyle w:val="Footer"/>
      <w:jc w:val="right"/>
    </w:pPr>
    <w:fldSimple w:instr=" PAGE   \* MERGEFORMAT ">
      <w:r w:rsidR="00F56B39">
        <w:rPr>
          <w:noProof/>
        </w:rPr>
        <w:t>3</w:t>
      </w:r>
    </w:fldSimple>
  </w:p>
  <w:p w:rsidR="007D5A0F" w:rsidRDefault="007D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DC" w:rsidRDefault="00376CDC" w:rsidP="007D5A0F">
      <w:r>
        <w:separator/>
      </w:r>
    </w:p>
  </w:footnote>
  <w:footnote w:type="continuationSeparator" w:id="1">
    <w:p w:rsidR="00376CDC" w:rsidRDefault="00376CDC" w:rsidP="007D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AA1"/>
    <w:multiLevelType w:val="multilevel"/>
    <w:tmpl w:val="2EAC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8301C"/>
    <w:multiLevelType w:val="hybridMultilevel"/>
    <w:tmpl w:val="9830E0DC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6B64"/>
    <w:multiLevelType w:val="hybridMultilevel"/>
    <w:tmpl w:val="63E6DF94"/>
    <w:lvl w:ilvl="0" w:tplc="67B0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02833"/>
    <w:multiLevelType w:val="multilevel"/>
    <w:tmpl w:val="E92AA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EAD4252"/>
    <w:multiLevelType w:val="hybridMultilevel"/>
    <w:tmpl w:val="118EBD64"/>
    <w:lvl w:ilvl="0" w:tplc="07B0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DC2A85"/>
    <w:multiLevelType w:val="hybridMultilevel"/>
    <w:tmpl w:val="CE704420"/>
    <w:lvl w:ilvl="0" w:tplc="67B0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209F0"/>
    <w:multiLevelType w:val="hybridMultilevel"/>
    <w:tmpl w:val="9856B726"/>
    <w:lvl w:ilvl="0" w:tplc="67B0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81E21"/>
    <w:multiLevelType w:val="hybridMultilevel"/>
    <w:tmpl w:val="7A3A8D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D0D71"/>
    <w:multiLevelType w:val="hybridMultilevel"/>
    <w:tmpl w:val="8F8C7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F6343"/>
    <w:multiLevelType w:val="hybridMultilevel"/>
    <w:tmpl w:val="97BA41FA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46AFC"/>
    <w:multiLevelType w:val="hybridMultilevel"/>
    <w:tmpl w:val="2F565C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4F379C"/>
    <w:multiLevelType w:val="hybridMultilevel"/>
    <w:tmpl w:val="2DA2EE34"/>
    <w:lvl w:ilvl="0" w:tplc="67B0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76"/>
    <w:rsid w:val="00010C5A"/>
    <w:rsid w:val="00027464"/>
    <w:rsid w:val="00031474"/>
    <w:rsid w:val="00034F44"/>
    <w:rsid w:val="00054DA9"/>
    <w:rsid w:val="000C15BC"/>
    <w:rsid w:val="0015224F"/>
    <w:rsid w:val="001C4C72"/>
    <w:rsid w:val="001F590C"/>
    <w:rsid w:val="002042CE"/>
    <w:rsid w:val="002B6302"/>
    <w:rsid w:val="00300D1F"/>
    <w:rsid w:val="00313BD7"/>
    <w:rsid w:val="003252E8"/>
    <w:rsid w:val="003430D4"/>
    <w:rsid w:val="003462DB"/>
    <w:rsid w:val="00376CDC"/>
    <w:rsid w:val="00382CE9"/>
    <w:rsid w:val="003E44B3"/>
    <w:rsid w:val="00426AC8"/>
    <w:rsid w:val="00442C68"/>
    <w:rsid w:val="00481044"/>
    <w:rsid w:val="004B3621"/>
    <w:rsid w:val="004E2670"/>
    <w:rsid w:val="004E69B7"/>
    <w:rsid w:val="004F6D8B"/>
    <w:rsid w:val="005366DE"/>
    <w:rsid w:val="00557D4D"/>
    <w:rsid w:val="00567338"/>
    <w:rsid w:val="00570EE9"/>
    <w:rsid w:val="005B43E3"/>
    <w:rsid w:val="005D008C"/>
    <w:rsid w:val="005E39D2"/>
    <w:rsid w:val="005F7A10"/>
    <w:rsid w:val="006400A4"/>
    <w:rsid w:val="006762A7"/>
    <w:rsid w:val="006B49E4"/>
    <w:rsid w:val="00702265"/>
    <w:rsid w:val="007143EF"/>
    <w:rsid w:val="007712EC"/>
    <w:rsid w:val="00797836"/>
    <w:rsid w:val="007D5A0F"/>
    <w:rsid w:val="007F5568"/>
    <w:rsid w:val="0083207D"/>
    <w:rsid w:val="00867CDB"/>
    <w:rsid w:val="008716F2"/>
    <w:rsid w:val="008906C0"/>
    <w:rsid w:val="00891D86"/>
    <w:rsid w:val="008F6FCB"/>
    <w:rsid w:val="008F7EBF"/>
    <w:rsid w:val="009206ED"/>
    <w:rsid w:val="009514A9"/>
    <w:rsid w:val="00986B9F"/>
    <w:rsid w:val="009A70D8"/>
    <w:rsid w:val="009B5822"/>
    <w:rsid w:val="009C3195"/>
    <w:rsid w:val="009D3A98"/>
    <w:rsid w:val="009E1E3B"/>
    <w:rsid w:val="00A20C49"/>
    <w:rsid w:val="00A64F98"/>
    <w:rsid w:val="00A82A87"/>
    <w:rsid w:val="00AC2419"/>
    <w:rsid w:val="00AD4277"/>
    <w:rsid w:val="00AD4D96"/>
    <w:rsid w:val="00B35856"/>
    <w:rsid w:val="00B538DB"/>
    <w:rsid w:val="00BA5CBD"/>
    <w:rsid w:val="00C61CA1"/>
    <w:rsid w:val="00C875C9"/>
    <w:rsid w:val="00CA39F0"/>
    <w:rsid w:val="00CA4855"/>
    <w:rsid w:val="00CB6A95"/>
    <w:rsid w:val="00D04C13"/>
    <w:rsid w:val="00D0676D"/>
    <w:rsid w:val="00D1299C"/>
    <w:rsid w:val="00D54277"/>
    <w:rsid w:val="00D54A0D"/>
    <w:rsid w:val="00D55087"/>
    <w:rsid w:val="00D91A28"/>
    <w:rsid w:val="00DD1F39"/>
    <w:rsid w:val="00DD31BE"/>
    <w:rsid w:val="00E25EDA"/>
    <w:rsid w:val="00E53A10"/>
    <w:rsid w:val="00E5588F"/>
    <w:rsid w:val="00E67026"/>
    <w:rsid w:val="00E72E04"/>
    <w:rsid w:val="00E925A0"/>
    <w:rsid w:val="00EB32AE"/>
    <w:rsid w:val="00EB61C8"/>
    <w:rsid w:val="00F10276"/>
    <w:rsid w:val="00F22776"/>
    <w:rsid w:val="00F56B39"/>
    <w:rsid w:val="00F56E25"/>
    <w:rsid w:val="00F7649C"/>
    <w:rsid w:val="00F9171B"/>
    <w:rsid w:val="00F92E0F"/>
    <w:rsid w:val="00FE2701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776"/>
    <w:rPr>
      <w:sz w:val="24"/>
      <w:szCs w:val="24"/>
    </w:rPr>
  </w:style>
  <w:style w:type="paragraph" w:styleId="Heading1">
    <w:name w:val="heading 1"/>
    <w:basedOn w:val="Normal"/>
    <w:qFormat/>
    <w:rsid w:val="000C15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22776"/>
    <w:pPr>
      <w:spacing w:before="100" w:beforeAutospacing="1" w:after="100" w:afterAutospacing="1"/>
    </w:pPr>
  </w:style>
  <w:style w:type="character" w:styleId="Strong">
    <w:name w:val="Strong"/>
    <w:qFormat/>
    <w:rsid w:val="00F22776"/>
    <w:rPr>
      <w:b/>
      <w:bCs/>
    </w:rPr>
  </w:style>
  <w:style w:type="character" w:styleId="Hyperlink">
    <w:name w:val="Hyperlink"/>
    <w:rsid w:val="00F22776"/>
    <w:rPr>
      <w:color w:val="0000FF"/>
      <w:u w:val="single"/>
    </w:rPr>
  </w:style>
  <w:style w:type="paragraph" w:styleId="ListParagraph">
    <w:name w:val="List Paragraph"/>
    <w:basedOn w:val="Normal"/>
    <w:qFormat/>
    <w:rsid w:val="00F22776"/>
    <w:pPr>
      <w:spacing w:after="120" w:line="360" w:lineRule="auto"/>
      <w:ind w:left="720" w:firstLine="284"/>
      <w:contextualSpacing/>
      <w:jc w:val="both"/>
    </w:pPr>
    <w:rPr>
      <w:rFonts w:ascii="Arial" w:hAnsi="Arial" w:cs="Arial"/>
      <w:lang w:eastAsia="en-US"/>
    </w:rPr>
  </w:style>
  <w:style w:type="paragraph" w:customStyle="1" w:styleId="obinitekst">
    <w:name w:val="obinitekst"/>
    <w:basedOn w:val="Normal"/>
    <w:rsid w:val="000274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D5A0F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7D5A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5A0F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7D5A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stovo.hr" TargetMode="Externa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157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5958</CharactersWithSpaces>
  <SharedDoc>false</SharedDoc>
  <HLinks>
    <vt:vector size="66" baseType="variant">
      <vt:variant>
        <vt:i4>5111876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http://www.zakon.hr/cms.htm?id=15727</vt:lpwstr>
      </vt:variant>
      <vt:variant>
        <vt:lpwstr/>
      </vt:variant>
      <vt:variant>
        <vt:i4>7864443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http://www.lastovo.hr/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creator>Meri</dc:creator>
  <cp:lastModifiedBy>USER</cp:lastModifiedBy>
  <cp:revision>2</cp:revision>
  <dcterms:created xsi:type="dcterms:W3CDTF">2022-01-05T08:57:00Z</dcterms:created>
  <dcterms:modified xsi:type="dcterms:W3CDTF">2022-01-05T08:57:00Z</dcterms:modified>
</cp:coreProperties>
</file>