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C3FC1" w14:paraId="2519CCAA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D56FC2" w14:textId="77777777" w:rsidR="003C3FC1" w:rsidRDefault="00F93DB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42D3368" w14:textId="77777777" w:rsidR="003C3FC1" w:rsidRDefault="00F93DBC">
            <w:pPr>
              <w:spacing w:after="0" w:line="240" w:lineRule="auto"/>
            </w:pPr>
            <w:r>
              <w:t>51888</w:t>
            </w:r>
          </w:p>
        </w:tc>
      </w:tr>
      <w:tr w:rsidR="003C3FC1" w14:paraId="5A78D32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9CD4BDB" w14:textId="77777777" w:rsidR="003C3FC1" w:rsidRDefault="00F93DB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3E3EFF2" w14:textId="77777777" w:rsidR="003C3FC1" w:rsidRDefault="00F93DBC">
            <w:pPr>
              <w:spacing w:after="0" w:line="240" w:lineRule="auto"/>
            </w:pPr>
            <w:r>
              <w:t>DJEČJI VRTIĆ BISER LASTOVA</w:t>
            </w:r>
          </w:p>
        </w:tc>
      </w:tr>
      <w:tr w:rsidR="003C3FC1" w14:paraId="7AF3F746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84980DE" w14:textId="77777777" w:rsidR="003C3FC1" w:rsidRDefault="00F93DB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6E1AE98" w14:textId="77777777" w:rsidR="003C3FC1" w:rsidRDefault="00F93DBC">
            <w:pPr>
              <w:spacing w:after="0" w:line="240" w:lineRule="auto"/>
            </w:pPr>
            <w:r>
              <w:t>21</w:t>
            </w:r>
          </w:p>
        </w:tc>
      </w:tr>
    </w:tbl>
    <w:p w14:paraId="7C623482" w14:textId="77777777" w:rsidR="003C3FC1" w:rsidRDefault="00F93DBC">
      <w:r>
        <w:br/>
      </w:r>
    </w:p>
    <w:p w14:paraId="5E8557A3" w14:textId="77777777" w:rsidR="003C3FC1" w:rsidRDefault="00F93DB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C7FDE28" w14:textId="77777777" w:rsidR="003C3FC1" w:rsidRDefault="00F93DB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07A8B7C" w14:textId="77777777" w:rsidR="003C3FC1" w:rsidRDefault="00F93DBC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4845DD8D" w14:textId="77777777" w:rsidR="003C3FC1" w:rsidRDefault="003C3FC1"/>
    <w:p w14:paraId="3B514B55" w14:textId="77777777" w:rsidR="003C3FC1" w:rsidRDefault="00F93DB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8C3BEF1" w14:textId="77777777" w:rsidR="003C3FC1" w:rsidRDefault="00F93DB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C3FC1" w14:paraId="225724E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0ECD5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A7395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0EA8D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311BE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C7CCA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C3842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3FC1" w14:paraId="5B9F3C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2E8A9B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881F00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9E970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1D4E7F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158.056,47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92BB0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181.968,48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DD8B3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  <w:tr w:rsidR="003C3FC1" w14:paraId="5C5A1B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1423C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E69F49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982CB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9B8654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154.901,91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7D2387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198.096,52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8B1D0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127,9</w:t>
            </w:r>
          </w:p>
        </w:tc>
      </w:tr>
      <w:tr w:rsidR="003C3FC1" w14:paraId="42EF9C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8895F" w14:textId="77777777" w:rsidR="003C3FC1" w:rsidRDefault="003C3F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EAC073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5EBCC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93B9DE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4E3B70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16.128,04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AFD98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C3FC1" w14:paraId="68B49AD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4F3F3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4FB54D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B26E8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08D9E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5991F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03957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C3FC1" w14:paraId="0F6251D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51AF2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07A4E3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D4C63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786D73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0B9570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0E087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3C3FC1" w14:paraId="57B6AB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9904C" w14:textId="77777777" w:rsidR="003C3FC1" w:rsidRDefault="003C3F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51977E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D751E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F2F083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3.173,74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01D217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5A9F9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3C3FC1" w14:paraId="4A80E4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E5976B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EEAFDA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CF8B8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E5900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E92AA5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5C705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C3FC1" w14:paraId="0F32210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69272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BCF090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59349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04299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978A5A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35CF6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C3FC1" w14:paraId="053388B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2A1DAE" w14:textId="77777777" w:rsidR="003C3FC1" w:rsidRDefault="003C3F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C153A9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B33DC1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4FA44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11E4EE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883C1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C3FC1" w14:paraId="65AD54A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082DD" w14:textId="77777777" w:rsidR="003C3FC1" w:rsidRDefault="003C3F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791C79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60CAD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60FD99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DABA0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16.128,04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DF92F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14:paraId="459600BC" w14:textId="77777777" w:rsidR="003C3FC1" w:rsidRDefault="003C3FC1">
      <w:pPr>
        <w:spacing w:after="0"/>
      </w:pPr>
    </w:p>
    <w:p w14:paraId="26A6F341" w14:textId="77777777" w:rsidR="003C3FC1" w:rsidRDefault="00F93DBC">
      <w:pPr>
        <w:spacing w:line="240" w:lineRule="auto"/>
        <w:jc w:val="both"/>
      </w:pPr>
      <w:r>
        <w:t>Prihodi su ostvareni 115,10%, a rashodi 127,90% u odnosu na isto razdoblje prošle godine. Manjak prihoda poslovanja u iznosu od16.128,04 eura nastao je jer je Općina Lastovo, kao nadležni proračun doznačila sredstva za plaće, doprinose i naknade radnicima za rujan tek u listopadu pa su to prihodi slijedećeg obračunskog razdoblja, a navedeni rashodi čine rashode obračunskog razdoblja od siječnja do rujna. Dana 03.10. doznačena su sredstva iz Općinskog Proračuna u iznosu od 16.210,43 eura za pokriće plaća, doprinosa i naknada djelatnicima.</w:t>
      </w:r>
    </w:p>
    <w:p w14:paraId="6DCEDEF9" w14:textId="77777777" w:rsidR="003C3FC1" w:rsidRDefault="00F93DBC">
      <w:r>
        <w:lastRenderedPageBreak/>
        <w:br/>
      </w:r>
    </w:p>
    <w:p w14:paraId="344CF8E9" w14:textId="77777777" w:rsidR="003C3FC1" w:rsidRDefault="00F93DB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C3FC1" w14:paraId="1415E4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5BF44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74527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4E4E1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D3B05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DF9E5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8A02E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3FC1" w14:paraId="2E9FF50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4EEF0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AF3C2A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3DBF7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A823A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19.773,51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A2A956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22.255,39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71FE8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14:paraId="4988D188" w14:textId="77777777" w:rsidR="003C3FC1" w:rsidRDefault="003C3FC1">
      <w:pPr>
        <w:spacing w:after="0"/>
      </w:pPr>
    </w:p>
    <w:p w14:paraId="20DB3822" w14:textId="77777777" w:rsidR="003C3FC1" w:rsidRDefault="00F93DBC">
      <w:pPr>
        <w:spacing w:line="240" w:lineRule="auto"/>
        <w:jc w:val="both"/>
      </w:pPr>
      <w:r>
        <w:t>Prihodi su ostvareni 112,60 % u odnosu na prošlu godinu jer je naplaćen dio dugovanja za participaciju roditelja u cijeni vrtića iz prošle godine.</w:t>
      </w:r>
    </w:p>
    <w:p w14:paraId="15052F25" w14:textId="77777777" w:rsidR="003C3FC1" w:rsidRDefault="003C3FC1"/>
    <w:p w14:paraId="02EE5A2A" w14:textId="77777777" w:rsidR="003C3FC1" w:rsidRDefault="00F93DB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C3FC1" w14:paraId="5E79DD8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5A7D2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3DD5D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FFA7E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96376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9AA74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CFAAE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3FC1" w14:paraId="40318EA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512EA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234053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77528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068AE6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135.109,11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B84C8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159.160,90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19D70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14:paraId="483B7D81" w14:textId="77777777" w:rsidR="003C3FC1" w:rsidRDefault="003C3FC1">
      <w:pPr>
        <w:spacing w:after="0"/>
      </w:pPr>
    </w:p>
    <w:p w14:paraId="2D4AA4F7" w14:textId="3DCEE6F4" w:rsidR="003C3FC1" w:rsidRDefault="00F93DBC">
      <w:pPr>
        <w:spacing w:line="240" w:lineRule="auto"/>
        <w:jc w:val="both"/>
      </w:pPr>
      <w:r>
        <w:t>Općina Lastovo je nadležni proračun dječjem vrtiću Biser Lastova. Povećanje ovog prihoda je radi povećanja plaća i doprinosa, koji se finan</w:t>
      </w:r>
      <w:r w:rsidR="009E558D">
        <w:t>c</w:t>
      </w:r>
      <w:r>
        <w:t>iraju iz sredstava doznačenih iz Proračuna Općine Lastovo.</w:t>
      </w:r>
    </w:p>
    <w:p w14:paraId="23A76F2D" w14:textId="77777777" w:rsidR="003C3FC1" w:rsidRDefault="003C3FC1"/>
    <w:p w14:paraId="6960C3D9" w14:textId="77777777" w:rsidR="003C3FC1" w:rsidRDefault="00F93DB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C3FC1" w14:paraId="1CDE7B7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64601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87CF6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ED915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AF42B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5BAB6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8AE96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3FC1" w14:paraId="1E42029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48A29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A50442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14F1D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4DE09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90.178,47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6B239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114.467,89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FFBF7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14:paraId="656ABFE9" w14:textId="77777777" w:rsidR="003C3FC1" w:rsidRDefault="003C3FC1">
      <w:pPr>
        <w:spacing w:after="0"/>
      </w:pPr>
    </w:p>
    <w:p w14:paraId="4B51320C" w14:textId="77777777" w:rsidR="003C3FC1" w:rsidRDefault="00F93DBC">
      <w:pPr>
        <w:spacing w:line="240" w:lineRule="auto"/>
        <w:jc w:val="both"/>
      </w:pPr>
      <w:r>
        <w:t>Bruto plaće su izvršene 126,9 % u odnosu na lanjsko razdoblje  iskazivanja troškova za prosinac 2024. godine, povećanja bruto plaća i većeg broja zaposlenih.</w:t>
      </w:r>
    </w:p>
    <w:p w14:paraId="04F9DF7D" w14:textId="77777777" w:rsidR="003C3FC1" w:rsidRDefault="003C3FC1"/>
    <w:p w14:paraId="00FF6BD2" w14:textId="77777777" w:rsidR="003C3FC1" w:rsidRDefault="00F93DB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C3FC1" w14:paraId="45B492C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80D9C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F0DF6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77812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64559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F3601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7B9EC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3FC1" w14:paraId="1CF8F1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0131E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9A4787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6F9E2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D25E5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10.061,48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C3B761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15.481,36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EE160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153,9</w:t>
            </w:r>
          </w:p>
        </w:tc>
      </w:tr>
    </w:tbl>
    <w:p w14:paraId="154BE1C5" w14:textId="77777777" w:rsidR="003C3FC1" w:rsidRDefault="003C3FC1">
      <w:pPr>
        <w:spacing w:after="0"/>
      </w:pPr>
    </w:p>
    <w:p w14:paraId="1B20FAEA" w14:textId="104F4789" w:rsidR="003C3FC1" w:rsidRDefault="00F93DBC">
      <w:pPr>
        <w:spacing w:line="240" w:lineRule="auto"/>
        <w:jc w:val="both"/>
      </w:pPr>
      <w:r>
        <w:t xml:space="preserve">Doprinosi na plaće su izvršeni 153,9 % u odnosu na lanjsko razdoblje radi iskazivanja troškova za prosinac 2024. godine, povećanja bruto plaća i većeg broja zaposlenih,  U 2024. godini nije </w:t>
      </w:r>
      <w:r>
        <w:lastRenderedPageBreak/>
        <w:t>plaćan doprinos za zdravstveno osiguranje za neke djela</w:t>
      </w:r>
      <w:r w:rsidR="009E558D">
        <w:t>t</w:t>
      </w:r>
      <w:r>
        <w:t>nice , jer su zaposlene na puno radno vrijeme i na neodređeno, temeljem zakona o doprinosima.</w:t>
      </w:r>
    </w:p>
    <w:p w14:paraId="5B46AD43" w14:textId="77777777" w:rsidR="003C3FC1" w:rsidRDefault="003C3FC1"/>
    <w:p w14:paraId="4171BD67" w14:textId="77777777" w:rsidR="003C3FC1" w:rsidRDefault="00F93DB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C3FC1" w14:paraId="27D7CAD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BFEFF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249AB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0CE1C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FC95B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CA950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82246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3FC1" w14:paraId="59B759D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CA9A4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54B9C4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676F17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1DABDC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10.061,48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6DCFC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15.481,36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85CA7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153,9</w:t>
            </w:r>
          </w:p>
        </w:tc>
      </w:tr>
    </w:tbl>
    <w:p w14:paraId="69FE91E0" w14:textId="77777777" w:rsidR="003C3FC1" w:rsidRDefault="003C3FC1">
      <w:pPr>
        <w:spacing w:after="0"/>
      </w:pPr>
    </w:p>
    <w:p w14:paraId="662F397B" w14:textId="4C781920" w:rsidR="003C3FC1" w:rsidRDefault="00F93DBC">
      <w:pPr>
        <w:spacing w:line="240" w:lineRule="auto"/>
        <w:jc w:val="both"/>
      </w:pPr>
      <w:r>
        <w:t>Doprinosi na plaće su izvršeni 153,9 % u odnosu na lanjsko razdoblje radi, iskazivanja troškova za prosinac 2024. godine, povećanja bruto plaća i većeg broja zaposlenih,  U 2024. godini nije plaćan doprinos za zdravstveno osiguranje za neke djelatnice , jer su zaposlene na puno radno vrijeme i na neodređeno, temeljem Zakona o doprinosima.</w:t>
      </w:r>
    </w:p>
    <w:p w14:paraId="3CBD0E3B" w14:textId="77777777" w:rsidR="003C3FC1" w:rsidRDefault="003C3FC1"/>
    <w:p w14:paraId="3BD7D283" w14:textId="77777777" w:rsidR="003C3FC1" w:rsidRDefault="00F93DB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C3FC1" w14:paraId="2D51729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3C6B3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ABC6F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BCE63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95A32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60CC6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4F540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3FC1" w14:paraId="7BC15CC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6CD20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18012B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19F79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F9810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7.828,76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94CA4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10.807,48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E1D93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138,0</w:t>
            </w:r>
          </w:p>
        </w:tc>
      </w:tr>
    </w:tbl>
    <w:p w14:paraId="44103579" w14:textId="77777777" w:rsidR="003C3FC1" w:rsidRDefault="003C3FC1">
      <w:pPr>
        <w:spacing w:after="0"/>
      </w:pPr>
    </w:p>
    <w:p w14:paraId="3CE04962" w14:textId="3668CFF8" w:rsidR="003C3FC1" w:rsidRDefault="00F93DBC">
      <w:pPr>
        <w:spacing w:line="240" w:lineRule="auto"/>
        <w:jc w:val="both"/>
      </w:pPr>
      <w:r>
        <w:t>Naknade troškova zaposl</w:t>
      </w:r>
      <w:r w:rsidR="006A72F9">
        <w:t>e</w:t>
      </w:r>
      <w:r>
        <w:t>nima izvršene su 138,0% u odnosu na prošlu godinu radi iskazivanja troškova za prosinac 2024. godine i za 9 mjeseci ove godine. U 2024. godini naknada za prehranu nije isplaćivanja svih 9 mjeseci, a u 2025. godini je isplaćena.</w:t>
      </w:r>
    </w:p>
    <w:p w14:paraId="036C1A0F" w14:textId="77777777" w:rsidR="003C3FC1" w:rsidRDefault="003C3FC1"/>
    <w:p w14:paraId="653062AD" w14:textId="77777777" w:rsidR="003C3FC1" w:rsidRDefault="00F93DB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C3FC1" w14:paraId="35B7542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66DA7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95B3D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DF626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8D21E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19938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FEEC2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3FC1" w14:paraId="138BE2C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4478A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D95E22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D38DD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7B2929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6F08C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6FEDB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147,1</w:t>
            </w:r>
          </w:p>
        </w:tc>
      </w:tr>
    </w:tbl>
    <w:p w14:paraId="788820F1" w14:textId="77777777" w:rsidR="003C3FC1" w:rsidRDefault="003C3FC1">
      <w:pPr>
        <w:spacing w:after="0"/>
      </w:pPr>
    </w:p>
    <w:p w14:paraId="1964BB48" w14:textId="77777777" w:rsidR="003C3FC1" w:rsidRDefault="00F93DBC">
      <w:pPr>
        <w:spacing w:line="240" w:lineRule="auto"/>
        <w:jc w:val="both"/>
      </w:pPr>
      <w:r>
        <w:t>Iznos ovog rashoda ovisi o tome u kojem dijelu godine se izvrši nabava lož ulja za grijanje. U prošloj godini je lož ulje nabavljeno nakon mjeseca rujna.</w:t>
      </w:r>
    </w:p>
    <w:p w14:paraId="48718B34" w14:textId="77777777" w:rsidR="003C3FC1" w:rsidRDefault="003C3FC1"/>
    <w:p w14:paraId="46F61FC2" w14:textId="77777777" w:rsidR="003C3FC1" w:rsidRDefault="00F93DB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C3FC1" w14:paraId="676903D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D3575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8BD7E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A6B82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B20D0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68316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FAD53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3FC1" w14:paraId="7AE36E4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471BF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4C79CB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90635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A01890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B2912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392CC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259,2</w:t>
            </w:r>
          </w:p>
        </w:tc>
      </w:tr>
    </w:tbl>
    <w:p w14:paraId="020B8A25" w14:textId="77777777" w:rsidR="003C3FC1" w:rsidRDefault="003C3FC1">
      <w:pPr>
        <w:spacing w:after="0"/>
      </w:pPr>
    </w:p>
    <w:p w14:paraId="0FBF5ED3" w14:textId="77777777" w:rsidR="003C3FC1" w:rsidRDefault="00F93DBC">
      <w:pPr>
        <w:spacing w:line="240" w:lineRule="auto"/>
        <w:jc w:val="both"/>
      </w:pPr>
      <w:r>
        <w:lastRenderedPageBreak/>
        <w:t>Povećanje ovog rashoda se odnosi na komunalne usluge koje nisu postojale u 2024. godini.</w:t>
      </w:r>
    </w:p>
    <w:p w14:paraId="3BA56CAB" w14:textId="77777777" w:rsidR="003C3FC1" w:rsidRDefault="003C3FC1"/>
    <w:p w14:paraId="5446A673" w14:textId="77777777" w:rsidR="003C3FC1" w:rsidRDefault="00F93DB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C3FC1" w14:paraId="4537318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C6ACF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A69A8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41F6F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6B127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6F81D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94D4B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3FC1" w14:paraId="625E443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2F3FB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06E762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7768A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BB6119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8FB88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68F90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183,9</w:t>
            </w:r>
          </w:p>
        </w:tc>
      </w:tr>
    </w:tbl>
    <w:p w14:paraId="556C58C3" w14:textId="77777777" w:rsidR="003C3FC1" w:rsidRDefault="003C3FC1">
      <w:pPr>
        <w:spacing w:after="0"/>
      </w:pPr>
    </w:p>
    <w:p w14:paraId="38960416" w14:textId="77777777" w:rsidR="003C3FC1" w:rsidRDefault="00F93DBC">
      <w:pPr>
        <w:spacing w:line="240" w:lineRule="auto"/>
        <w:jc w:val="both"/>
      </w:pPr>
      <w:r>
        <w:t>Tijekom 2025. godine povećan je broj zdravstvenih pregleda, te sanitarnih i mikrobioloških ispitivanja u prostorima Vrtića.</w:t>
      </w:r>
    </w:p>
    <w:p w14:paraId="6E279243" w14:textId="77777777" w:rsidR="003C3FC1" w:rsidRDefault="003C3FC1"/>
    <w:p w14:paraId="7F22FF1C" w14:textId="77777777" w:rsidR="003C3FC1" w:rsidRDefault="00F93DB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C3FC1" w14:paraId="12434C1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1CF3A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7E039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1EA28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0FF9B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ADFE9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CB832" w14:textId="77777777" w:rsidR="003C3FC1" w:rsidRDefault="00F93D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3FC1" w14:paraId="32B9BAA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B578A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EA17A9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A6FA9" w14:textId="77777777" w:rsidR="003C3FC1" w:rsidRDefault="00F93D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A61E3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17.085,58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4A23D9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28.756,12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E0245" w14:textId="77777777" w:rsidR="003C3FC1" w:rsidRDefault="00F93D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168,3</w:t>
            </w:r>
          </w:p>
        </w:tc>
      </w:tr>
    </w:tbl>
    <w:p w14:paraId="1A3A6B3E" w14:textId="77777777" w:rsidR="003C3FC1" w:rsidRDefault="003C3FC1">
      <w:pPr>
        <w:spacing w:after="0"/>
      </w:pPr>
    </w:p>
    <w:p w14:paraId="4E30E371" w14:textId="77777777" w:rsidR="003C3FC1" w:rsidRDefault="00F93DBC">
      <w:pPr>
        <w:spacing w:line="240" w:lineRule="auto"/>
        <w:jc w:val="both"/>
      </w:pPr>
      <w:r>
        <w:t>Ovaj rashodi izvršen je 168,30% u odnosu na prošlu godinu radi rada logopeda i stručnog suradnika u psihosocijalnom razvoju djece.</w:t>
      </w:r>
    </w:p>
    <w:p w14:paraId="44924F8D" w14:textId="77777777" w:rsidR="003C3FC1" w:rsidRDefault="003C3FC1"/>
    <w:sectPr w:rsidR="003C3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C1"/>
    <w:rsid w:val="003C3FC1"/>
    <w:rsid w:val="006A72F9"/>
    <w:rsid w:val="00903343"/>
    <w:rsid w:val="009E558D"/>
    <w:rsid w:val="00C74EED"/>
    <w:rsid w:val="00F9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07F6"/>
  <w15:docId w15:val="{49E210D0-658B-4E91-BAAF-FD4838EF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Marinela Giljević</cp:lastModifiedBy>
  <cp:revision>2</cp:revision>
  <dcterms:created xsi:type="dcterms:W3CDTF">2025-11-14T11:12:00Z</dcterms:created>
  <dcterms:modified xsi:type="dcterms:W3CDTF">2025-11-14T11:12:00Z</dcterms:modified>
</cp:coreProperties>
</file>