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F199A" w14:paraId="5DA6BEC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67A998" w14:textId="77777777" w:rsidR="00FF199A" w:rsidRDefault="00A12C5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6E22B5E" w14:textId="77777777" w:rsidR="00FF199A" w:rsidRDefault="00A12C55">
            <w:pPr>
              <w:spacing w:after="0" w:line="240" w:lineRule="auto"/>
            </w:pPr>
            <w:r>
              <w:t>31995</w:t>
            </w:r>
          </w:p>
        </w:tc>
      </w:tr>
      <w:tr w:rsidR="00FF199A" w14:paraId="2720F9C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F23F25" w14:textId="77777777" w:rsidR="00FF199A" w:rsidRDefault="00A12C5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86D60A2" w14:textId="77777777" w:rsidR="00FF199A" w:rsidRDefault="00A12C55">
            <w:pPr>
              <w:spacing w:after="0" w:line="240" w:lineRule="auto"/>
            </w:pPr>
            <w:r>
              <w:t>OPĆINA LASTOVO</w:t>
            </w:r>
          </w:p>
        </w:tc>
      </w:tr>
      <w:tr w:rsidR="00FF199A" w14:paraId="10D2B46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1BE3DF" w14:textId="77777777" w:rsidR="00FF199A" w:rsidRDefault="00A12C5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401B6E8" w14:textId="77777777" w:rsidR="00FF199A" w:rsidRDefault="00A12C55">
            <w:pPr>
              <w:spacing w:after="0" w:line="240" w:lineRule="auto"/>
            </w:pPr>
            <w:r>
              <w:t>22</w:t>
            </w:r>
          </w:p>
        </w:tc>
      </w:tr>
    </w:tbl>
    <w:p w14:paraId="7E5FB040" w14:textId="77777777" w:rsidR="00FF199A" w:rsidRDefault="00A12C55">
      <w:r>
        <w:br/>
      </w:r>
    </w:p>
    <w:p w14:paraId="37F9897A" w14:textId="77777777" w:rsidR="00FF199A" w:rsidRDefault="00A12C5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B1BDB78" w14:textId="77777777" w:rsidR="00FF199A" w:rsidRDefault="00A12C5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6BF75BD" w14:textId="77777777" w:rsidR="00FF199A" w:rsidRDefault="00A12C55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2A14CA46" w14:textId="77777777" w:rsidR="00FF199A" w:rsidRDefault="00FF199A"/>
    <w:p w14:paraId="7AA0A795" w14:textId="77777777" w:rsidR="00FF199A" w:rsidRDefault="00A12C5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049FC43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6695AF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F5701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991D7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CAA1D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6FF8A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62547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0EDF6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566774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1CB0E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7A2F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2BCA2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B7ED4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592.875,69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D34A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584.288,91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AAA64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  <w:tr w:rsidR="00FF199A" w14:paraId="587105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ED97F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AD03A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31AE9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C2E52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612.811,30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9B2D1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580.139,41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DCA26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94,7</w:t>
            </w:r>
          </w:p>
        </w:tc>
      </w:tr>
      <w:tr w:rsidR="00FF199A" w14:paraId="2864A0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CFAB7" w14:textId="77777777" w:rsidR="00FF199A" w:rsidRDefault="00FF19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AF90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F4986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45FF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248B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4.149,50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D7BD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F199A" w14:paraId="260C2C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58DF9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45C8D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F77EC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8656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659D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13C88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3674,6</w:t>
            </w:r>
          </w:p>
        </w:tc>
      </w:tr>
      <w:tr w:rsidR="00FF199A" w14:paraId="4B5980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EECC4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DFB91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88D6A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60DFF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238.881,57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3DE76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78.875,37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9FADC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33,0</w:t>
            </w:r>
          </w:p>
        </w:tc>
      </w:tr>
      <w:tr w:rsidR="00FF199A" w14:paraId="2019C8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39DA6" w14:textId="77777777" w:rsidR="00FF199A" w:rsidRDefault="00FF19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3CF35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0FF4A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EAE5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238.367,91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2641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60.000,51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7B50F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25,2</w:t>
            </w:r>
          </w:p>
        </w:tc>
      </w:tr>
      <w:tr w:rsidR="00FF199A" w14:paraId="3D9332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0186F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6063B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9F036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0F4F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1E3F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47FB0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199A" w14:paraId="798F8D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2F908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189BE5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180ED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BCAA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B5318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FB06A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F199A" w14:paraId="3454ED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7D9CE" w14:textId="77777777" w:rsidR="00FF199A" w:rsidRDefault="00FF19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B8162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F8CBA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6ACC9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F8678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66F34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F199A" w14:paraId="468EDC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8038C" w14:textId="77777777" w:rsidR="00FF199A" w:rsidRDefault="00FF19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ECEE06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41FB2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09608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258.303,52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8646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55.851,01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FE0C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21,6</w:t>
            </w:r>
          </w:p>
        </w:tc>
      </w:tr>
    </w:tbl>
    <w:p w14:paraId="71C02368" w14:textId="77777777" w:rsidR="00FF199A" w:rsidRDefault="00FF199A">
      <w:pPr>
        <w:spacing w:after="0"/>
      </w:pPr>
    </w:p>
    <w:p w14:paraId="731B3CA5" w14:textId="77777777" w:rsidR="00FF199A" w:rsidRDefault="00A12C55">
      <w:pPr>
        <w:spacing w:line="240" w:lineRule="auto"/>
        <w:jc w:val="both"/>
      </w:pPr>
      <w:r>
        <w:t>Prihodi poslovanja su ostvareni 98.6%, rashodi 97.7%, prihodi od prodaje nefinancijske imovine 3.674,6%, rashodi za nabavu nefinancijske imovine 33% u odnosu na isto razdoblje prošle godine. Ostvaren je višak prihoda poslovanja i manjak prihoda od nefinancijske imovine iz razloga što su se rashodi za nabavu nefinancijske imovine dijelom financirali iz prihoda poslovanja i to uglavnom prenesenih iz prošle godine kroz višak prihoda poslovanja. Preneseni višak prihoda poslovanja iz 2024. godine iznosi 92.631,8</w:t>
      </w:r>
      <w:r>
        <w:t xml:space="preserve">4 eura. U izvještajnom </w:t>
      </w:r>
      <w:r>
        <w:lastRenderedPageBreak/>
        <w:t>razdoblju ostvaren je manjak prihoda i primitaka u iznosu od 55.581,01 eura. Višak prihoda i primitaka raspoloživ u slijedećem razdoblju iznosi  36.780,83 eura.</w:t>
      </w:r>
    </w:p>
    <w:p w14:paraId="76F28D7C" w14:textId="77777777" w:rsidR="00FF199A" w:rsidRDefault="00A12C55">
      <w:r>
        <w:br/>
      </w:r>
    </w:p>
    <w:p w14:paraId="522ABE83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1551BE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B9A28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5BFF5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1E22A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E15A9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1DB45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5CEF7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14B311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7A62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4D13C2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BD65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996ED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592.875,69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FD01A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584.288,91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F2C4B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14:paraId="34B68740" w14:textId="77777777" w:rsidR="00FF199A" w:rsidRDefault="00FF199A">
      <w:pPr>
        <w:spacing w:after="0"/>
      </w:pPr>
    </w:p>
    <w:p w14:paraId="596F8155" w14:textId="77777777" w:rsidR="00FF199A" w:rsidRDefault="00A12C55">
      <w:pPr>
        <w:spacing w:line="240" w:lineRule="auto"/>
        <w:jc w:val="both"/>
      </w:pPr>
      <w:r>
        <w:t>Prihodi poslovanja ostvareni su 98,6% u odnosu na prošlu godinu uz određena manja odstupanja po pojedinim vrstama prihoda poslovanja.</w:t>
      </w:r>
    </w:p>
    <w:p w14:paraId="25C186FA" w14:textId="77777777" w:rsidR="00FF199A" w:rsidRDefault="00FF199A"/>
    <w:p w14:paraId="0C63EA48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68A5CC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F8E3E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C24F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B05D4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B412C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026CD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D73F1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3876B8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09B0A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38B24B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C8AAF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1588F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19.989,50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F2410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769E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17,5</w:t>
            </w:r>
          </w:p>
        </w:tc>
      </w:tr>
    </w:tbl>
    <w:p w14:paraId="3DA15F99" w14:textId="77777777" w:rsidR="00FF199A" w:rsidRDefault="00FF199A">
      <w:pPr>
        <w:spacing w:after="0"/>
      </w:pPr>
    </w:p>
    <w:p w14:paraId="72DD41F4" w14:textId="77777777" w:rsidR="00FF199A" w:rsidRDefault="00A12C55">
      <w:pPr>
        <w:spacing w:line="240" w:lineRule="auto"/>
        <w:jc w:val="both"/>
      </w:pPr>
      <w:r>
        <w:t>ostvarenje iznosi 17,5% u odnosu na prošlu godinu što je rezultat ukidanja porezan na kuće za odmor i uvođenja poreza na promet nekretnina koji još nije naplaćen.</w:t>
      </w:r>
    </w:p>
    <w:p w14:paraId="2D381186" w14:textId="77777777" w:rsidR="00FF199A" w:rsidRDefault="00FF199A"/>
    <w:p w14:paraId="5B04FA19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2F0A36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B88AA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6DE11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1F2C4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B12B6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98ADD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10359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373650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DF13D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C8096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DC2A6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1311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102.344,56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4666B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139.798,82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9D968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14:paraId="39A85CC8" w14:textId="77777777" w:rsidR="00FF199A" w:rsidRDefault="00FF199A">
      <w:pPr>
        <w:spacing w:after="0"/>
      </w:pPr>
    </w:p>
    <w:p w14:paraId="0AFC2865" w14:textId="77777777" w:rsidR="00FF199A" w:rsidRDefault="00A12C55">
      <w:pPr>
        <w:spacing w:line="240" w:lineRule="auto"/>
        <w:jc w:val="both"/>
      </w:pPr>
      <w:r>
        <w:t>Rashodi za zaposlene su veći nego u istom razdoblju prošle godine radi povećanja plaća i plaće za prosinac 2024. i plaća za svih 9 mjeseci ove godine. Dakle iskazani su rashodi 10 plaća i drugih troškova za zaposlene.</w:t>
      </w:r>
    </w:p>
    <w:p w14:paraId="06A665F7" w14:textId="77777777" w:rsidR="00FF199A" w:rsidRDefault="00FF199A"/>
    <w:p w14:paraId="38A25BD8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53D0A0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A4044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03F87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1FB2F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DE516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A3A82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36BF0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462446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7E91E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A6E41D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9F99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7D8A9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FB2F2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8.733,68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0C8CD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160,2</w:t>
            </w:r>
          </w:p>
        </w:tc>
      </w:tr>
    </w:tbl>
    <w:p w14:paraId="78C3AAE0" w14:textId="77777777" w:rsidR="00FF199A" w:rsidRDefault="00FF199A">
      <w:pPr>
        <w:spacing w:after="0"/>
      </w:pPr>
    </w:p>
    <w:p w14:paraId="057F4D36" w14:textId="77777777" w:rsidR="00FF199A" w:rsidRDefault="00A12C55">
      <w:pPr>
        <w:spacing w:line="240" w:lineRule="auto"/>
        <w:jc w:val="both"/>
      </w:pPr>
      <w:r>
        <w:lastRenderedPageBreak/>
        <w:t>Naknade troškova zaposlenima povećane su radi iskazivanja troškova za 10 mjeseci, prosinac 2024. i siječanj-rujan 2025. godine</w:t>
      </w:r>
    </w:p>
    <w:p w14:paraId="7FC1D194" w14:textId="77777777" w:rsidR="00FF199A" w:rsidRDefault="00FF199A"/>
    <w:p w14:paraId="4992071D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64B29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7B031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EF44F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F507F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FE1CB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5F16E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BC3C8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777ABF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EBA19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F61DA8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CA84C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1458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185.073,61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4FE5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24.686,50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D650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13,3</w:t>
            </w:r>
          </w:p>
        </w:tc>
      </w:tr>
    </w:tbl>
    <w:p w14:paraId="3B001E07" w14:textId="77777777" w:rsidR="00FF199A" w:rsidRDefault="00FF199A">
      <w:pPr>
        <w:spacing w:after="0"/>
      </w:pPr>
    </w:p>
    <w:p w14:paraId="0E8CD753" w14:textId="77777777" w:rsidR="00FF199A" w:rsidRDefault="00A12C55">
      <w:pPr>
        <w:spacing w:line="240" w:lineRule="auto"/>
        <w:jc w:val="both"/>
      </w:pPr>
      <w:r>
        <w:t>usluge tekućeg i investicijskog održavanja su ostvarene u odnosu na lani samo 13,3%. U prošloj godini je općina Lastovo provodila sanaciju divljih odlagališta otpada, pa je ovaj rashod bio puno veći.</w:t>
      </w:r>
    </w:p>
    <w:p w14:paraId="4C2D4A64" w14:textId="77777777" w:rsidR="00FF199A" w:rsidRDefault="00FF199A"/>
    <w:p w14:paraId="008BC3DC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7116C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5871F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D6C94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B5792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B7079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6DC80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5EECC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23EDAD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40447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4CA6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4694A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8205C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E598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7.552,79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CEC9A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14:paraId="7012F021" w14:textId="77777777" w:rsidR="00FF199A" w:rsidRDefault="00FF199A">
      <w:pPr>
        <w:spacing w:after="0"/>
      </w:pPr>
    </w:p>
    <w:p w14:paraId="219309FE" w14:textId="77777777" w:rsidR="00FF199A" w:rsidRDefault="00A12C55">
      <w:pPr>
        <w:spacing w:line="240" w:lineRule="auto"/>
        <w:jc w:val="both"/>
      </w:pPr>
      <w:r>
        <w:t>Povećanje ovog rashoda odnosi se čišćenje javnih površina koje se provodi u većem obimu nego u prošloj godini.</w:t>
      </w:r>
    </w:p>
    <w:p w14:paraId="20F30D3F" w14:textId="77777777" w:rsidR="00FF199A" w:rsidRDefault="00FF199A"/>
    <w:p w14:paraId="274FF7AA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36CB3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CFD10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53384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62D96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FBD25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7EC43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FAC8B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272C1D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1FF4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9FA63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79462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46D82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A025F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9D0C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</w:tbl>
    <w:p w14:paraId="627810E1" w14:textId="77777777" w:rsidR="00FF199A" w:rsidRDefault="00FF199A">
      <w:pPr>
        <w:spacing w:after="0"/>
      </w:pPr>
    </w:p>
    <w:p w14:paraId="332C7E93" w14:textId="77777777" w:rsidR="00FF199A" w:rsidRDefault="00A12C55">
      <w:pPr>
        <w:spacing w:line="240" w:lineRule="auto"/>
        <w:jc w:val="both"/>
      </w:pPr>
      <w:r>
        <w:t>Ovaj rashod odnosi se na održavanje računalnih  programa koji se koriste u Općini Lastovo. Radi nabave novih računalnih programa povećan je i rashod održavanja istih.</w:t>
      </w:r>
    </w:p>
    <w:p w14:paraId="4D00AA63" w14:textId="77777777" w:rsidR="00FF199A" w:rsidRDefault="00FF199A"/>
    <w:p w14:paraId="2D9581C4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0E5ED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001F6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81854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A1FD0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34B79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343CA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C6656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1DA3E9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CC3CE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30A7BB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F6801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5DB9D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6C312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64363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169,8</w:t>
            </w:r>
          </w:p>
        </w:tc>
      </w:tr>
    </w:tbl>
    <w:p w14:paraId="343391B9" w14:textId="77777777" w:rsidR="00FF199A" w:rsidRDefault="00FF199A">
      <w:pPr>
        <w:spacing w:after="0"/>
      </w:pPr>
    </w:p>
    <w:p w14:paraId="396A2DEA" w14:textId="77777777" w:rsidR="00FF199A" w:rsidRDefault="00A12C55">
      <w:pPr>
        <w:spacing w:line="240" w:lineRule="auto"/>
        <w:jc w:val="both"/>
      </w:pPr>
      <w:r>
        <w:lastRenderedPageBreak/>
        <w:t>Odnose se na pomoći osnovnoj školi Braća Glumac za sufinanciranje stanovanja nastavnika sa nepunim radnim vremenom i  rada asistenata u nastavi. Povećanje je nastalo jer se ove pomoći nisu isplaćivale u cijelom razdoblju prošle godine.</w:t>
      </w:r>
    </w:p>
    <w:p w14:paraId="39703D54" w14:textId="77777777" w:rsidR="00FF199A" w:rsidRDefault="00FF199A"/>
    <w:p w14:paraId="21ED98C2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5CC36F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A0AC4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BD533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ED0C2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640B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9AB00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1F0E5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16C585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8D045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ADA4F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5CA1D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783F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138.282,85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E74D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159.160,90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65631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328ED344" w14:textId="77777777" w:rsidR="00FF199A" w:rsidRDefault="00FF199A">
      <w:pPr>
        <w:spacing w:after="0"/>
      </w:pPr>
    </w:p>
    <w:p w14:paraId="2C4B955F" w14:textId="77777777" w:rsidR="00FF199A" w:rsidRDefault="00A12C55">
      <w:pPr>
        <w:spacing w:line="240" w:lineRule="auto"/>
        <w:jc w:val="both"/>
      </w:pPr>
      <w:r>
        <w:t>Prijenosi se odnose na Dječji vrtić Biser Lastova koji je jedini proračunski korisnik Općine Lastovo. Iskazano je više nego u prošloj godini radi financiranja troškova za 10 mjeseci (plaće, doprinosi i ostali troškovi).</w:t>
      </w:r>
    </w:p>
    <w:p w14:paraId="6AAE23CB" w14:textId="77777777" w:rsidR="00FF199A" w:rsidRDefault="00FF199A"/>
    <w:p w14:paraId="35A00B1F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711A49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77F13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2DB71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921DF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514BF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9B33A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D6CF8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708EE2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235CC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68921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7B5C4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506ED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7B381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14.556,10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E03A7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843,6</w:t>
            </w:r>
          </w:p>
        </w:tc>
      </w:tr>
    </w:tbl>
    <w:p w14:paraId="34924C3D" w14:textId="77777777" w:rsidR="00FF199A" w:rsidRDefault="00FF199A">
      <w:pPr>
        <w:spacing w:after="0"/>
      </w:pPr>
    </w:p>
    <w:p w14:paraId="6B83A0BE" w14:textId="77777777" w:rsidR="00FF199A" w:rsidRDefault="00A12C55">
      <w:pPr>
        <w:spacing w:line="240" w:lineRule="auto"/>
        <w:jc w:val="both"/>
      </w:pPr>
      <w:r>
        <w:t>Povećanje se odnosi na isplatu stipendija učenicima i studentima kojih nije bilo u prošloj godini-</w:t>
      </w:r>
    </w:p>
    <w:p w14:paraId="33BA7809" w14:textId="77777777" w:rsidR="00FF199A" w:rsidRDefault="00FF199A"/>
    <w:p w14:paraId="139BB109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F199A" w14:paraId="0A166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36FD9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6BFE8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D0C96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8A025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49A7D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7683B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184933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8BF64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32BE8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82F30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6F7FD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47D8D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18.784,86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15F7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44B21B" w14:textId="77777777" w:rsidR="00FF199A" w:rsidRDefault="00FF199A">
      <w:pPr>
        <w:spacing w:after="0"/>
      </w:pPr>
    </w:p>
    <w:p w14:paraId="2571938C" w14:textId="77777777" w:rsidR="00FF199A" w:rsidRDefault="00A12C55">
      <w:pPr>
        <w:spacing w:line="240" w:lineRule="auto"/>
        <w:jc w:val="both"/>
      </w:pPr>
      <w:r>
        <w:t>Prihod se odnosi na prodaju manjeg građevinskog zemljišta, čega nije bilo u prošloj godini.</w:t>
      </w:r>
    </w:p>
    <w:p w14:paraId="11361E41" w14:textId="77777777" w:rsidR="00FF199A" w:rsidRDefault="00FF199A"/>
    <w:p w14:paraId="64336686" w14:textId="77777777" w:rsidR="00FF199A" w:rsidRDefault="00A12C5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2F10463" w14:textId="77777777" w:rsidR="00FF199A" w:rsidRDefault="00A12C5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F199A" w14:paraId="0B23A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21E69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570D1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5F77E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45007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ED950" w14:textId="77777777" w:rsidR="00FF199A" w:rsidRDefault="00A12C5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F199A" w14:paraId="068F4A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25489" w14:textId="77777777" w:rsidR="00FF199A" w:rsidRDefault="00FF19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20946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AA5DC" w14:textId="77777777" w:rsidR="00FF199A" w:rsidRDefault="00A12C5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9C42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8220E" w14:textId="77777777" w:rsidR="00FF199A" w:rsidRDefault="00A12C5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3C3522" w14:textId="77777777" w:rsidR="00FF199A" w:rsidRDefault="00FF199A">
      <w:pPr>
        <w:spacing w:after="0"/>
      </w:pPr>
    </w:p>
    <w:p w14:paraId="1ACF2ACD" w14:textId="77777777" w:rsidR="00FF199A" w:rsidRDefault="00A12C55">
      <w:pPr>
        <w:spacing w:line="240" w:lineRule="auto"/>
        <w:jc w:val="both"/>
      </w:pPr>
      <w:r>
        <w:lastRenderedPageBreak/>
        <w:t>Dospjele obveze se odnose na tekuće rashode Općine Lastovo i podmirene su početkom listopada 2025. godine.</w:t>
      </w:r>
    </w:p>
    <w:p w14:paraId="18A9BEF6" w14:textId="77777777" w:rsidR="00FF199A" w:rsidRDefault="00FF199A"/>
    <w:sectPr w:rsidR="00FF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9A"/>
    <w:rsid w:val="00A12C55"/>
    <w:rsid w:val="00DE355C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0FD8"/>
  <w15:docId w15:val="{37B02122-DA92-446E-9F14-03E8146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Marinela Giljević</cp:lastModifiedBy>
  <cp:revision>2</cp:revision>
  <dcterms:created xsi:type="dcterms:W3CDTF">2025-11-12T09:45:00Z</dcterms:created>
  <dcterms:modified xsi:type="dcterms:W3CDTF">2025-11-12T09:45:00Z</dcterms:modified>
</cp:coreProperties>
</file>