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904C" w14:textId="77777777" w:rsidR="00E152DE" w:rsidRPr="00D31EAC" w:rsidRDefault="00E152DE" w:rsidP="00E220D8">
      <w:pPr>
        <w:jc w:val="center"/>
        <w:rPr>
          <w:rFonts w:ascii="Times New Roman" w:hAnsi="Times New Roman" w:cs="Times New Roman"/>
          <w:b/>
          <w:bCs/>
          <w:sz w:val="28"/>
          <w:szCs w:val="28"/>
        </w:rPr>
      </w:pPr>
      <w:r w:rsidRPr="00D31EAC">
        <w:rPr>
          <w:rFonts w:ascii="Times New Roman" w:hAnsi="Times New Roman" w:cs="Times New Roman"/>
          <w:b/>
          <w:bCs/>
          <w:sz w:val="28"/>
          <w:szCs w:val="28"/>
        </w:rPr>
        <w:t>IZJAVA O NEKAŽNJAVANJU</w:t>
      </w:r>
    </w:p>
    <w:p w14:paraId="7323953D" w14:textId="77777777" w:rsidR="00E152DE" w:rsidRPr="00D31EAC" w:rsidRDefault="00E152DE" w:rsidP="00E220D8">
      <w:pPr>
        <w:spacing w:after="0"/>
        <w:rPr>
          <w:rFonts w:ascii="Times New Roman" w:hAnsi="Times New Roman" w:cs="Times New Roman"/>
          <w:sz w:val="24"/>
          <w:szCs w:val="24"/>
        </w:rPr>
      </w:pPr>
    </w:p>
    <w:p w14:paraId="37213900" w14:textId="77777777" w:rsidR="00E152DE" w:rsidRPr="00D31EAC" w:rsidRDefault="00E152DE" w:rsidP="00E220D8">
      <w:pPr>
        <w:spacing w:after="0"/>
        <w:jc w:val="both"/>
        <w:rPr>
          <w:rFonts w:ascii="Times New Roman" w:hAnsi="Times New Roman" w:cs="Times New Roman"/>
          <w:sz w:val="24"/>
          <w:szCs w:val="24"/>
        </w:rPr>
      </w:pPr>
      <w:r w:rsidRPr="00D31EAC">
        <w:rPr>
          <w:rFonts w:ascii="Times New Roman" w:hAnsi="Times New Roman" w:cs="Times New Roman"/>
          <w:sz w:val="24"/>
          <w:szCs w:val="24"/>
        </w:rPr>
        <w:t>Ja,_______________________</w:t>
      </w:r>
      <w:r w:rsidR="00D31EAC">
        <w:rPr>
          <w:rFonts w:ascii="Times New Roman" w:hAnsi="Times New Roman" w:cs="Times New Roman"/>
          <w:sz w:val="24"/>
          <w:szCs w:val="24"/>
        </w:rPr>
        <w:t>________</w:t>
      </w:r>
      <w:r w:rsidRPr="00D31EAC">
        <w:rPr>
          <w:rFonts w:ascii="Times New Roman" w:hAnsi="Times New Roman" w:cs="Times New Roman"/>
          <w:sz w:val="24"/>
          <w:szCs w:val="24"/>
        </w:rPr>
        <w:t xml:space="preserve"> iz_________________________, osobna iskaznica </w:t>
      </w:r>
    </w:p>
    <w:p w14:paraId="109487F3" w14:textId="77777777" w:rsidR="00E152DE" w:rsidRPr="00D31EAC" w:rsidRDefault="00E152DE" w:rsidP="00E75560">
      <w:pPr>
        <w:spacing w:after="0"/>
        <w:ind w:left="708" w:firstLine="708"/>
        <w:jc w:val="both"/>
        <w:rPr>
          <w:rFonts w:ascii="Times New Roman" w:hAnsi="Times New Roman" w:cs="Times New Roman"/>
          <w:sz w:val="24"/>
          <w:szCs w:val="24"/>
        </w:rPr>
      </w:pPr>
      <w:r w:rsidRPr="00D31EAC">
        <w:rPr>
          <w:rFonts w:ascii="Times New Roman" w:hAnsi="Times New Roman" w:cs="Times New Roman"/>
          <w:sz w:val="24"/>
          <w:szCs w:val="24"/>
        </w:rPr>
        <w:t xml:space="preserve">(ime i prezime) </w:t>
      </w:r>
      <w:r w:rsidRPr="00D31EAC">
        <w:rPr>
          <w:rFonts w:ascii="Times New Roman" w:hAnsi="Times New Roman" w:cs="Times New Roman"/>
          <w:sz w:val="24"/>
          <w:szCs w:val="24"/>
        </w:rPr>
        <w:tab/>
      </w:r>
      <w:r w:rsidRPr="00D31EAC">
        <w:rPr>
          <w:rFonts w:ascii="Times New Roman" w:hAnsi="Times New Roman" w:cs="Times New Roman"/>
          <w:sz w:val="24"/>
          <w:szCs w:val="24"/>
        </w:rPr>
        <w:tab/>
      </w:r>
      <w:r w:rsidRPr="00D31EAC">
        <w:rPr>
          <w:rFonts w:ascii="Times New Roman" w:hAnsi="Times New Roman" w:cs="Times New Roman"/>
          <w:sz w:val="24"/>
          <w:szCs w:val="24"/>
        </w:rPr>
        <w:tab/>
        <w:t xml:space="preserve">   (mjesto)</w:t>
      </w:r>
    </w:p>
    <w:p w14:paraId="2D302BAD" w14:textId="77777777" w:rsidR="00E152DE" w:rsidRPr="00D31EAC" w:rsidRDefault="00E152DE" w:rsidP="00F31EFF">
      <w:pPr>
        <w:spacing w:before="240" w:after="0"/>
        <w:jc w:val="both"/>
        <w:rPr>
          <w:rFonts w:ascii="Times New Roman" w:hAnsi="Times New Roman" w:cs="Times New Roman"/>
          <w:sz w:val="24"/>
          <w:szCs w:val="24"/>
        </w:rPr>
      </w:pPr>
      <w:r w:rsidRPr="00D31EAC">
        <w:rPr>
          <w:rFonts w:ascii="Times New Roman" w:hAnsi="Times New Roman" w:cs="Times New Roman"/>
          <w:sz w:val="24"/>
          <w:szCs w:val="24"/>
        </w:rPr>
        <w:t xml:space="preserve">broj _______________, kao osoba ovlaštena po zakonu za zastupanje gospodarskog subjekta </w:t>
      </w:r>
    </w:p>
    <w:p w14:paraId="2C0860BE" w14:textId="77777777" w:rsidR="00E152DE" w:rsidRPr="00D31EAC" w:rsidRDefault="00E152DE" w:rsidP="00F31EFF">
      <w:pPr>
        <w:spacing w:before="240" w:after="0"/>
        <w:jc w:val="both"/>
        <w:rPr>
          <w:rFonts w:ascii="Times New Roman" w:hAnsi="Times New Roman" w:cs="Times New Roman"/>
          <w:sz w:val="24"/>
          <w:szCs w:val="24"/>
        </w:rPr>
      </w:pPr>
      <w:r w:rsidRPr="00D31EAC">
        <w:rPr>
          <w:rFonts w:ascii="Times New Roman" w:hAnsi="Times New Roman" w:cs="Times New Roman"/>
          <w:sz w:val="24"/>
          <w:szCs w:val="24"/>
        </w:rPr>
        <w:t xml:space="preserve">_________________________________________________________________________  </w:t>
      </w:r>
    </w:p>
    <w:p w14:paraId="58742B25" w14:textId="77777777" w:rsidR="00E152DE" w:rsidRPr="00D31EAC" w:rsidRDefault="00E152DE" w:rsidP="00F31EFF">
      <w:pPr>
        <w:ind w:left="2832" w:firstLine="708"/>
        <w:jc w:val="both"/>
        <w:rPr>
          <w:rFonts w:ascii="Times New Roman" w:hAnsi="Times New Roman" w:cs="Times New Roman"/>
          <w:sz w:val="24"/>
          <w:szCs w:val="24"/>
        </w:rPr>
      </w:pPr>
      <w:r w:rsidRPr="00D31EAC">
        <w:rPr>
          <w:rFonts w:ascii="Times New Roman" w:hAnsi="Times New Roman" w:cs="Times New Roman"/>
          <w:sz w:val="24"/>
          <w:szCs w:val="24"/>
        </w:rPr>
        <w:t>(naziv gospodarskog subjekta)</w:t>
      </w:r>
    </w:p>
    <w:p w14:paraId="7BA80746" w14:textId="77777777" w:rsidR="00E152DE" w:rsidRPr="00D31EAC" w:rsidRDefault="00E152DE" w:rsidP="001B49CA">
      <w:p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pod materijalnom i kaznenom odgovornošću izjavljujem da ja osobno, niti gore navedeni gospodarski subjekt, nismo pravomoćno osuđeni za bilo koje od sljedećih kaznenih djela, odnosno za odgovarajuća kaznena djela prema propisima države sjedišta gospodarskog subjekta: </w:t>
      </w:r>
    </w:p>
    <w:p w14:paraId="782C0AA7" w14:textId="77777777" w:rsidR="00E152DE" w:rsidRPr="00D31EAC" w:rsidRDefault="00E152DE" w:rsidP="0023140A">
      <w:pPr>
        <w:pStyle w:val="Odlomakpopisa"/>
        <w:numPr>
          <w:ilvl w:val="0"/>
          <w:numId w:val="2"/>
        </w:numPr>
        <w:spacing w:after="0"/>
        <w:jc w:val="both"/>
        <w:rPr>
          <w:rFonts w:ascii="Times New Roman" w:hAnsi="Times New Roman" w:cs="Times New Roman"/>
          <w:sz w:val="24"/>
          <w:szCs w:val="24"/>
        </w:rPr>
      </w:pPr>
      <w:r w:rsidRPr="00D31EAC">
        <w:rPr>
          <w:rFonts w:ascii="Times New Roman" w:hAnsi="Times New Roman" w:cs="Times New Roman"/>
          <w:sz w:val="24"/>
          <w:szCs w:val="24"/>
        </w:rPr>
        <w:t>sudjelovanje u zločinačkoj organizaciji, na temelju</w:t>
      </w:r>
    </w:p>
    <w:p w14:paraId="4CA19D2E" w14:textId="77777777" w:rsidR="00E152DE" w:rsidRPr="00D31EAC" w:rsidRDefault="00E152DE" w:rsidP="0023140A">
      <w:pPr>
        <w:pStyle w:val="Odlomakpopisa"/>
        <w:numPr>
          <w:ilvl w:val="0"/>
          <w:numId w:val="4"/>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članka 328. (zločinačko udruženje) i članka 329. (počinjenje kaznenog djela u sastavu zločinačkog udruženja) Kaznenog zakona </w:t>
      </w:r>
    </w:p>
    <w:p w14:paraId="6F17D8EE" w14:textId="77777777" w:rsidR="00E152DE" w:rsidRPr="00D31EAC" w:rsidRDefault="00E152DE" w:rsidP="00F31EFF">
      <w:pPr>
        <w:pStyle w:val="Odlomakpopisa"/>
        <w:numPr>
          <w:ilvl w:val="0"/>
          <w:numId w:val="4"/>
        </w:numPr>
        <w:jc w:val="both"/>
        <w:rPr>
          <w:rFonts w:ascii="Times New Roman" w:hAnsi="Times New Roman" w:cs="Times New Roman"/>
          <w:sz w:val="24"/>
          <w:szCs w:val="24"/>
        </w:rPr>
      </w:pPr>
      <w:r w:rsidRPr="00D31EAC">
        <w:rPr>
          <w:rFonts w:ascii="Times New Roman" w:hAnsi="Times New Roman" w:cs="Times New Roman"/>
          <w:sz w:val="24"/>
          <w:szCs w:val="24"/>
        </w:rPr>
        <w:t xml:space="preserve">članka 333. (udruživanje za počinjenje kaznenih djela), iz Kaznenog zakona (»Narodne novine«, br. 110/97., 27/98., 50/00., 129/00., 51/01., 111/03., 190/03., 105/04., 84/05., 71/06., 110/07., 152/08., 57/11., 77/11. i 143/12.) </w:t>
      </w:r>
    </w:p>
    <w:p w14:paraId="00EA1FE5" w14:textId="77777777" w:rsidR="00E152DE" w:rsidRPr="00D31EAC" w:rsidRDefault="00E152DE" w:rsidP="0023140A">
      <w:pPr>
        <w:pStyle w:val="Odlomakpopisa"/>
        <w:numPr>
          <w:ilvl w:val="0"/>
          <w:numId w:val="2"/>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korupciju, na temelju </w:t>
      </w:r>
    </w:p>
    <w:p w14:paraId="30D64A5E" w14:textId="77777777" w:rsidR="00E152DE" w:rsidRPr="00D31EAC" w:rsidRDefault="00E152DE" w:rsidP="0023140A">
      <w:pPr>
        <w:pStyle w:val="Odlomakpopisa"/>
        <w:numPr>
          <w:ilvl w:val="0"/>
          <w:numId w:val="4"/>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27EFB824" w14:textId="77777777" w:rsidR="00E152DE" w:rsidRPr="00D31EAC" w:rsidRDefault="00E152DE" w:rsidP="001B49CA">
      <w:pPr>
        <w:pStyle w:val="Odlomakpopisa"/>
        <w:numPr>
          <w:ilvl w:val="0"/>
          <w:numId w:val="4"/>
        </w:numPr>
        <w:jc w:val="both"/>
        <w:rPr>
          <w:rFonts w:ascii="Times New Roman" w:hAnsi="Times New Roman" w:cs="Times New Roman"/>
          <w:sz w:val="24"/>
          <w:szCs w:val="24"/>
        </w:rPr>
      </w:pPr>
      <w:r w:rsidRPr="00D31EAC">
        <w:rPr>
          <w:rFonts w:ascii="Times New Roman" w:hAnsi="Times New Roman"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27800B4" w14:textId="77777777" w:rsidR="00E152DE" w:rsidRPr="00D31EAC" w:rsidRDefault="00E152DE" w:rsidP="0023140A">
      <w:pPr>
        <w:pStyle w:val="Odlomakpopisa"/>
        <w:numPr>
          <w:ilvl w:val="0"/>
          <w:numId w:val="2"/>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prijevaru, na temelju </w:t>
      </w:r>
    </w:p>
    <w:p w14:paraId="40BFBD63" w14:textId="77777777" w:rsidR="00E152DE" w:rsidRPr="00D31EAC" w:rsidRDefault="00E152DE" w:rsidP="0023140A">
      <w:pPr>
        <w:pStyle w:val="Odlomakpopisa"/>
        <w:numPr>
          <w:ilvl w:val="0"/>
          <w:numId w:val="4"/>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članka 236. (prijevara), članka 247. (prijevara u gospodarskom poslovanju), članka 256. (utaja poreza ili carine) i članka 258. (subvencijska prijevara) Kaznenog zakona </w:t>
      </w:r>
    </w:p>
    <w:p w14:paraId="16D165CF" w14:textId="77777777" w:rsidR="00E152DE" w:rsidRDefault="00E152DE" w:rsidP="00D31EAC">
      <w:pPr>
        <w:pStyle w:val="Odlomakpopisa"/>
        <w:numPr>
          <w:ilvl w:val="0"/>
          <w:numId w:val="4"/>
        </w:numPr>
        <w:jc w:val="both"/>
        <w:rPr>
          <w:rFonts w:ascii="Times New Roman" w:hAnsi="Times New Roman" w:cs="Times New Roman"/>
          <w:sz w:val="24"/>
          <w:szCs w:val="24"/>
        </w:rPr>
      </w:pPr>
      <w:r w:rsidRPr="00D31EAC">
        <w:rPr>
          <w:rFonts w:ascii="Times New Roman" w:hAnsi="Times New Roman" w:cs="Times New Roman"/>
          <w:sz w:val="24"/>
          <w:szCs w:val="24"/>
        </w:rPr>
        <w:t xml:space="preserve">članka 224. (prijevara), članka 293. (prijevara u gospodarskom poslovanju) i članka 286. (utaja poreza i drugih davanja) iz Kaznenog zakona (»Narodne novine«, br. 110/97., 27/98., 50/00., 129/00., 51/01., 111/03., 190/03., 105/04., 84/05., 71/06., 110/07., 152/08., 57/11., 77/11. i 143/12.) </w:t>
      </w:r>
    </w:p>
    <w:p w14:paraId="7A3B621B" w14:textId="77777777" w:rsidR="0023140A" w:rsidRPr="00D31EAC" w:rsidRDefault="0023140A" w:rsidP="0023140A">
      <w:pPr>
        <w:pStyle w:val="Odlomakpopisa"/>
        <w:ind w:left="930"/>
        <w:jc w:val="both"/>
        <w:rPr>
          <w:rFonts w:ascii="Times New Roman" w:hAnsi="Times New Roman" w:cs="Times New Roman"/>
          <w:sz w:val="24"/>
          <w:szCs w:val="24"/>
        </w:rPr>
      </w:pPr>
    </w:p>
    <w:p w14:paraId="532F9095" w14:textId="77777777" w:rsidR="00E152DE" w:rsidRPr="00D31EAC" w:rsidRDefault="00E152DE" w:rsidP="00E220D8">
      <w:pPr>
        <w:pStyle w:val="Odlomakpopisa"/>
        <w:numPr>
          <w:ilvl w:val="0"/>
          <w:numId w:val="2"/>
        </w:numPr>
        <w:spacing w:after="0"/>
        <w:jc w:val="both"/>
        <w:rPr>
          <w:rFonts w:ascii="Times New Roman" w:hAnsi="Times New Roman" w:cs="Times New Roman"/>
          <w:sz w:val="24"/>
          <w:szCs w:val="24"/>
        </w:rPr>
      </w:pPr>
      <w:r w:rsidRPr="00D31EAC">
        <w:rPr>
          <w:rFonts w:ascii="Times New Roman" w:hAnsi="Times New Roman" w:cs="Times New Roman"/>
          <w:sz w:val="24"/>
          <w:szCs w:val="24"/>
        </w:rPr>
        <w:lastRenderedPageBreak/>
        <w:t xml:space="preserve">terorizam ili kaznena djela povezana s terorističkim aktivnostima, na temelju </w:t>
      </w:r>
    </w:p>
    <w:p w14:paraId="62CA77D2" w14:textId="77777777" w:rsidR="00E152DE" w:rsidRPr="00D31EAC" w:rsidRDefault="00E152DE" w:rsidP="0023140A">
      <w:pPr>
        <w:pStyle w:val="Odlomakpopisa"/>
        <w:numPr>
          <w:ilvl w:val="0"/>
          <w:numId w:val="4"/>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članka 97. (terorizam), članka 99. (javno poticanje na terorizam), članka 100. (novačenje za terorizam), članka 101. (obuka za terorizam) i članka 102. (terorističko udruženje) Kaznenog zakona </w:t>
      </w:r>
    </w:p>
    <w:p w14:paraId="0C63AF60" w14:textId="77777777" w:rsidR="0023140A" w:rsidRPr="0023140A" w:rsidRDefault="00E152DE" w:rsidP="0023140A">
      <w:pPr>
        <w:pStyle w:val="Odlomakpopisa"/>
        <w:numPr>
          <w:ilvl w:val="0"/>
          <w:numId w:val="4"/>
        </w:numPr>
        <w:jc w:val="both"/>
        <w:rPr>
          <w:rFonts w:ascii="Times New Roman" w:hAnsi="Times New Roman" w:cs="Times New Roman"/>
          <w:sz w:val="24"/>
          <w:szCs w:val="24"/>
        </w:rPr>
      </w:pPr>
      <w:r w:rsidRPr="00D31EAC">
        <w:rPr>
          <w:rFonts w:ascii="Times New Roman" w:hAnsi="Times New Roman" w:cs="Times New Roman"/>
          <w:sz w:val="24"/>
          <w:szCs w:val="24"/>
        </w:rPr>
        <w:t xml:space="preserve">članka 169. (terorizam), članka 169.a (javno poticanje na terorizam) i članka 169.b (novačenje i obuka za terorizam) iz Kaznenog zakona (»Narodne novine«, br. 110/97., 27/98., 50/00., 129/00., 51/01., 111/03., 190/03., 105/04., 84/05., 71/06., 110/07., 152/08., 57/11., 77/11. i 143/12.) </w:t>
      </w:r>
    </w:p>
    <w:p w14:paraId="674BA18E" w14:textId="77777777" w:rsidR="00E152DE" w:rsidRPr="00D31EAC" w:rsidRDefault="00E152DE" w:rsidP="0023140A">
      <w:pPr>
        <w:pStyle w:val="Odlomakpopisa"/>
        <w:numPr>
          <w:ilvl w:val="0"/>
          <w:numId w:val="2"/>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pranje novca ili financiranje terorizma, na temelju </w:t>
      </w:r>
    </w:p>
    <w:p w14:paraId="5B81C0D1" w14:textId="77777777" w:rsidR="00E152DE" w:rsidRPr="00D31EAC" w:rsidRDefault="00E152DE" w:rsidP="0023140A">
      <w:pPr>
        <w:pStyle w:val="Odlomakpopisa"/>
        <w:numPr>
          <w:ilvl w:val="0"/>
          <w:numId w:val="4"/>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članka 98. (financiranje terorizma) i članka 265. (pranje novca) Kaznenog zakona </w:t>
      </w:r>
    </w:p>
    <w:p w14:paraId="1BCEF1E9" w14:textId="77777777" w:rsidR="00E152DE" w:rsidRPr="00D31EAC" w:rsidRDefault="00E152DE" w:rsidP="00722F91">
      <w:pPr>
        <w:pStyle w:val="Odlomakpopisa"/>
        <w:numPr>
          <w:ilvl w:val="0"/>
          <w:numId w:val="4"/>
        </w:numPr>
        <w:jc w:val="both"/>
        <w:rPr>
          <w:rFonts w:ascii="Times New Roman" w:hAnsi="Times New Roman" w:cs="Times New Roman"/>
          <w:sz w:val="24"/>
          <w:szCs w:val="24"/>
        </w:rPr>
      </w:pPr>
      <w:r w:rsidRPr="00D31EAC">
        <w:rPr>
          <w:rFonts w:ascii="Times New Roman" w:hAnsi="Times New Roman" w:cs="Times New Roman"/>
          <w:sz w:val="24"/>
          <w:szCs w:val="24"/>
        </w:rPr>
        <w:t xml:space="preserve">članka 279. (pranje novca) iz Kaznenog zakona (»Narodne novine«, br. 110/97., 27/98., 50/00., 129/00., 51/01., 111/03., 190/03., 105/04., 84/05., 71/06., 110/07., 152/08., 57/11., 77/11. i 143/12.) </w:t>
      </w:r>
    </w:p>
    <w:p w14:paraId="6D234545" w14:textId="77777777" w:rsidR="00E152DE" w:rsidRPr="00D31EAC" w:rsidRDefault="00E152DE" w:rsidP="00E220D8">
      <w:pPr>
        <w:pStyle w:val="Odlomakpopisa"/>
        <w:numPr>
          <w:ilvl w:val="0"/>
          <w:numId w:val="2"/>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dječji rad ili druge oblike trgovanja ljudima, na temelju </w:t>
      </w:r>
    </w:p>
    <w:p w14:paraId="7D2548CC" w14:textId="77777777" w:rsidR="00E152DE" w:rsidRPr="00D31EAC" w:rsidRDefault="00E152DE" w:rsidP="0023140A">
      <w:pPr>
        <w:pStyle w:val="Odlomakpopisa"/>
        <w:numPr>
          <w:ilvl w:val="0"/>
          <w:numId w:val="4"/>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članka 106. (trgovanje ljudima) Kaznenog zakona </w:t>
      </w:r>
    </w:p>
    <w:p w14:paraId="1A66A722" w14:textId="77777777" w:rsidR="00E152DE" w:rsidRPr="00D31EAC" w:rsidRDefault="00E152DE" w:rsidP="0023140A">
      <w:pPr>
        <w:pStyle w:val="Odlomakpopisa"/>
        <w:numPr>
          <w:ilvl w:val="0"/>
          <w:numId w:val="4"/>
        </w:numPr>
        <w:spacing w:after="0"/>
        <w:jc w:val="both"/>
        <w:rPr>
          <w:rFonts w:ascii="Times New Roman" w:hAnsi="Times New Roman" w:cs="Times New Roman"/>
          <w:sz w:val="24"/>
          <w:szCs w:val="24"/>
        </w:rPr>
      </w:pPr>
      <w:r w:rsidRPr="00D31EAC">
        <w:rPr>
          <w:rFonts w:ascii="Times New Roman" w:hAnsi="Times New Roman" w:cs="Times New Roman"/>
          <w:sz w:val="24"/>
          <w:szCs w:val="24"/>
        </w:rPr>
        <w:t xml:space="preserve">članka 175. (trgovanje ljudima i ropstvo) iz Kaznenog zakona (»Narodne novine«, br. 110/97., 27/98., 50/00., 129/00., 51/01., 111/03., 190/03., 105/04., 84/05., 71/06., 110/07., 152/08., 57/11., 77/11. i 143/12.) </w:t>
      </w:r>
    </w:p>
    <w:p w14:paraId="6F2681EA" w14:textId="77777777" w:rsidR="00E152DE" w:rsidRPr="00D31EAC" w:rsidRDefault="00E152DE" w:rsidP="005F6184">
      <w:pPr>
        <w:pStyle w:val="Odlomakpopisa"/>
        <w:ind w:left="930"/>
        <w:jc w:val="both"/>
        <w:rPr>
          <w:rFonts w:ascii="Times New Roman" w:hAnsi="Times New Roman" w:cs="Times New Roman"/>
          <w:sz w:val="24"/>
          <w:szCs w:val="24"/>
        </w:rPr>
      </w:pPr>
    </w:p>
    <w:p w14:paraId="3352E18C" w14:textId="77777777" w:rsidR="00E152DE" w:rsidRPr="00D31EAC" w:rsidRDefault="00E152DE" w:rsidP="00E220D8">
      <w:pPr>
        <w:pStyle w:val="Odlomakpopisa"/>
        <w:spacing w:after="0"/>
        <w:jc w:val="both"/>
        <w:rPr>
          <w:rFonts w:ascii="Times New Roman" w:hAnsi="Times New Roman" w:cs="Times New Roman"/>
          <w:sz w:val="24"/>
          <w:szCs w:val="24"/>
        </w:rPr>
      </w:pPr>
    </w:p>
    <w:p w14:paraId="0DA3954C" w14:textId="77777777" w:rsidR="00E152DE" w:rsidRPr="00D31EAC" w:rsidRDefault="00E152DE" w:rsidP="00E220D8">
      <w:pPr>
        <w:jc w:val="both"/>
        <w:rPr>
          <w:rFonts w:ascii="Times New Roman" w:hAnsi="Times New Roman" w:cs="Times New Roman"/>
          <w:sz w:val="24"/>
          <w:szCs w:val="24"/>
        </w:rPr>
      </w:pPr>
    </w:p>
    <w:p w14:paraId="57A34B7E" w14:textId="77777777" w:rsidR="00E152DE" w:rsidRPr="00D31EAC" w:rsidRDefault="00E152DE" w:rsidP="00E220D8">
      <w:pPr>
        <w:jc w:val="both"/>
        <w:rPr>
          <w:rFonts w:ascii="Times New Roman" w:hAnsi="Times New Roman" w:cs="Times New Roman"/>
          <w:sz w:val="24"/>
          <w:szCs w:val="24"/>
        </w:rPr>
      </w:pPr>
    </w:p>
    <w:p w14:paraId="2E93F42C" w14:textId="787A1586" w:rsidR="00E152DE" w:rsidRPr="00D31EAC" w:rsidRDefault="00E152DE" w:rsidP="00E220D8">
      <w:pPr>
        <w:tabs>
          <w:tab w:val="left" w:pos="705"/>
        </w:tabs>
        <w:jc w:val="both"/>
        <w:rPr>
          <w:rFonts w:ascii="Times New Roman" w:hAnsi="Times New Roman" w:cs="Times New Roman"/>
          <w:sz w:val="24"/>
          <w:szCs w:val="24"/>
        </w:rPr>
      </w:pPr>
      <w:r w:rsidRPr="00D31EAC">
        <w:rPr>
          <w:rFonts w:ascii="Times New Roman" w:hAnsi="Times New Roman" w:cs="Times New Roman"/>
          <w:sz w:val="24"/>
          <w:szCs w:val="24"/>
        </w:rPr>
        <w:t>U ___</w:t>
      </w:r>
      <w:r w:rsidR="00AF38EC">
        <w:rPr>
          <w:rFonts w:ascii="Times New Roman" w:hAnsi="Times New Roman" w:cs="Times New Roman"/>
          <w:sz w:val="24"/>
          <w:szCs w:val="24"/>
        </w:rPr>
        <w:t>____________ ______________ 202</w:t>
      </w:r>
      <w:r w:rsidR="00EF2DB9">
        <w:rPr>
          <w:rFonts w:ascii="Times New Roman" w:hAnsi="Times New Roman" w:cs="Times New Roman"/>
          <w:sz w:val="24"/>
          <w:szCs w:val="24"/>
        </w:rPr>
        <w:t>5</w:t>
      </w:r>
      <w:r w:rsidRPr="00D31EAC">
        <w:rPr>
          <w:rFonts w:ascii="Times New Roman" w:hAnsi="Times New Roman" w:cs="Times New Roman"/>
          <w:sz w:val="24"/>
          <w:szCs w:val="24"/>
        </w:rPr>
        <w:t>. godine</w:t>
      </w:r>
    </w:p>
    <w:p w14:paraId="7D0AF5D3" w14:textId="77777777" w:rsidR="00E152DE" w:rsidRPr="00D31EAC" w:rsidRDefault="00E152DE" w:rsidP="00E220D8">
      <w:pPr>
        <w:tabs>
          <w:tab w:val="left" w:pos="705"/>
        </w:tabs>
        <w:jc w:val="both"/>
        <w:rPr>
          <w:rFonts w:ascii="Times New Roman" w:hAnsi="Times New Roman" w:cs="Times New Roman"/>
          <w:sz w:val="24"/>
          <w:szCs w:val="24"/>
        </w:rPr>
      </w:pPr>
    </w:p>
    <w:p w14:paraId="2885A88C" w14:textId="77777777" w:rsidR="00E152DE" w:rsidRPr="00D31EAC" w:rsidRDefault="00E152DE" w:rsidP="00E220D8">
      <w:pPr>
        <w:tabs>
          <w:tab w:val="left" w:pos="705"/>
        </w:tabs>
        <w:spacing w:after="0" w:line="240" w:lineRule="auto"/>
        <w:jc w:val="both"/>
        <w:rPr>
          <w:rFonts w:ascii="Times New Roman" w:hAnsi="Times New Roman" w:cs="Times New Roman"/>
          <w:sz w:val="24"/>
          <w:szCs w:val="24"/>
        </w:rPr>
      </w:pPr>
      <w:r w:rsidRPr="00D31EAC">
        <w:rPr>
          <w:rFonts w:ascii="Times New Roman" w:hAnsi="Times New Roman" w:cs="Times New Roman"/>
          <w:sz w:val="24"/>
          <w:szCs w:val="24"/>
        </w:rPr>
        <w:t>_______________</w:t>
      </w:r>
      <w:r w:rsidR="00D31EAC">
        <w:rPr>
          <w:rFonts w:ascii="Times New Roman" w:hAnsi="Times New Roman" w:cs="Times New Roman"/>
          <w:sz w:val="24"/>
          <w:szCs w:val="24"/>
        </w:rPr>
        <w:t>___________________</w:t>
      </w:r>
      <w:r w:rsidR="00D31EAC">
        <w:rPr>
          <w:rFonts w:ascii="Times New Roman" w:hAnsi="Times New Roman" w:cs="Times New Roman"/>
          <w:sz w:val="24"/>
          <w:szCs w:val="24"/>
        </w:rPr>
        <w:tab/>
      </w:r>
      <w:r w:rsidR="00D31EAC">
        <w:rPr>
          <w:rFonts w:ascii="Times New Roman" w:hAnsi="Times New Roman" w:cs="Times New Roman"/>
          <w:sz w:val="24"/>
          <w:szCs w:val="24"/>
        </w:rPr>
        <w:tab/>
        <w:t xml:space="preserve">          </w:t>
      </w:r>
      <w:r w:rsidRPr="00D31EAC">
        <w:rPr>
          <w:rFonts w:ascii="Times New Roman" w:hAnsi="Times New Roman" w:cs="Times New Roman"/>
          <w:sz w:val="24"/>
          <w:szCs w:val="24"/>
        </w:rPr>
        <w:t>_____________________________</w:t>
      </w:r>
    </w:p>
    <w:p w14:paraId="2A9FD74E" w14:textId="77777777" w:rsidR="00E152DE" w:rsidRPr="00D31EAC" w:rsidRDefault="00E152DE" w:rsidP="00E220D8">
      <w:pPr>
        <w:tabs>
          <w:tab w:val="left" w:pos="705"/>
        </w:tabs>
        <w:spacing w:after="0" w:line="240" w:lineRule="auto"/>
        <w:jc w:val="both"/>
        <w:rPr>
          <w:rFonts w:ascii="Times New Roman" w:hAnsi="Times New Roman" w:cs="Times New Roman"/>
        </w:rPr>
      </w:pPr>
      <w:r w:rsidRPr="00D31EAC">
        <w:rPr>
          <w:rFonts w:ascii="Times New Roman" w:hAnsi="Times New Roman" w:cs="Times New Roman"/>
        </w:rPr>
        <w:t>(ime i prezime ovlaštene osobe ponuditelja)</w:t>
      </w:r>
      <w:r w:rsidRPr="00D31EAC">
        <w:rPr>
          <w:rFonts w:ascii="Times New Roman" w:hAnsi="Times New Roman" w:cs="Times New Roman"/>
        </w:rPr>
        <w:tab/>
        <w:t xml:space="preserve">      M.P.              (potpis ovlaštene osobe ponuditelja)</w:t>
      </w:r>
    </w:p>
    <w:p w14:paraId="51139A03" w14:textId="77777777" w:rsidR="00E152DE" w:rsidRPr="00D31EAC" w:rsidRDefault="00E152DE" w:rsidP="00E220D8">
      <w:pPr>
        <w:jc w:val="both"/>
        <w:rPr>
          <w:rFonts w:ascii="Times New Roman" w:hAnsi="Times New Roman" w:cs="Times New Roman"/>
          <w:sz w:val="24"/>
          <w:szCs w:val="24"/>
        </w:rPr>
      </w:pPr>
    </w:p>
    <w:p w14:paraId="78083449" w14:textId="77777777" w:rsidR="00E152DE" w:rsidRPr="00D31EAC" w:rsidRDefault="00E152DE" w:rsidP="00E220D8">
      <w:pPr>
        <w:pStyle w:val="Odlomakpopisa"/>
        <w:spacing w:after="0"/>
        <w:jc w:val="both"/>
        <w:rPr>
          <w:rFonts w:ascii="Times New Roman" w:hAnsi="Times New Roman" w:cs="Times New Roman"/>
          <w:sz w:val="24"/>
          <w:szCs w:val="24"/>
        </w:rPr>
      </w:pPr>
    </w:p>
    <w:sectPr w:rsidR="00E152DE" w:rsidRPr="00D31EAC" w:rsidSect="003F5C7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7854" w14:textId="77777777" w:rsidR="00D1261D" w:rsidRDefault="00D1261D" w:rsidP="00E220D8">
      <w:pPr>
        <w:spacing w:after="0" w:line="240" w:lineRule="auto"/>
      </w:pPr>
      <w:r>
        <w:separator/>
      </w:r>
    </w:p>
  </w:endnote>
  <w:endnote w:type="continuationSeparator" w:id="0">
    <w:p w14:paraId="077A156C" w14:textId="77777777" w:rsidR="00D1261D" w:rsidRDefault="00D1261D" w:rsidP="00E2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2F30" w14:textId="77777777" w:rsidR="00D1261D" w:rsidRDefault="00D1261D" w:rsidP="00E220D8">
      <w:pPr>
        <w:spacing w:after="0" w:line="240" w:lineRule="auto"/>
      </w:pPr>
      <w:r>
        <w:separator/>
      </w:r>
    </w:p>
  </w:footnote>
  <w:footnote w:type="continuationSeparator" w:id="0">
    <w:p w14:paraId="1C91E75E" w14:textId="77777777" w:rsidR="00D1261D" w:rsidRDefault="00D1261D" w:rsidP="00E22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5280" w14:textId="77777777" w:rsidR="00E152DE" w:rsidRPr="00D31EAC" w:rsidRDefault="002A65F6" w:rsidP="00E220D8">
    <w:pPr>
      <w:pStyle w:val="Zaglavlje"/>
      <w:jc w:val="right"/>
      <w:rPr>
        <w:rFonts w:ascii="Times New Roman" w:hAnsi="Times New Roman" w:cs="Times New Roman"/>
      </w:rPr>
    </w:pPr>
    <w:r>
      <w:rPr>
        <w:rFonts w:ascii="Times New Roman" w:hAnsi="Times New Roman" w:cs="Times New Roman"/>
      </w:rPr>
      <w:t>Prilog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780"/>
    <w:multiLevelType w:val="hybridMultilevel"/>
    <w:tmpl w:val="DDC8FBA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3E05CBD"/>
    <w:multiLevelType w:val="hybridMultilevel"/>
    <w:tmpl w:val="5E56A560"/>
    <w:lvl w:ilvl="0" w:tplc="26C6FDAC">
      <w:start w:val="1"/>
      <w:numFmt w:val="bullet"/>
      <w:lvlText w:val="–"/>
      <w:lvlJc w:val="left"/>
      <w:pPr>
        <w:ind w:left="930" w:hanging="525"/>
      </w:pPr>
      <w:rPr>
        <w:rFonts w:ascii="Calibri" w:eastAsia="Times New Roman" w:hAnsi="Calibri" w:hint="default"/>
      </w:rPr>
    </w:lvl>
    <w:lvl w:ilvl="1" w:tplc="041A0003">
      <w:start w:val="1"/>
      <w:numFmt w:val="bullet"/>
      <w:lvlText w:val="o"/>
      <w:lvlJc w:val="left"/>
      <w:pPr>
        <w:ind w:left="1485" w:hanging="360"/>
      </w:pPr>
      <w:rPr>
        <w:rFonts w:ascii="Courier New" w:hAnsi="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2" w15:restartNumberingAfterBreak="0">
    <w:nsid w:val="6D731D3E"/>
    <w:multiLevelType w:val="hybridMultilevel"/>
    <w:tmpl w:val="07466D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7A2B24CE"/>
    <w:multiLevelType w:val="hybridMultilevel"/>
    <w:tmpl w:val="3D5E8F24"/>
    <w:lvl w:ilvl="0" w:tplc="FFFFFFFF">
      <w:start w:val="14"/>
      <w:numFmt w:val="bullet"/>
      <w:lvlText w:val="-"/>
      <w:lvlJc w:val="left"/>
      <w:pPr>
        <w:ind w:left="1125" w:hanging="360"/>
      </w:pPr>
      <w:rPr>
        <w:rFonts w:ascii="Times New Roman" w:eastAsia="Times New Roman" w:hAnsi="Times New Roman" w:hint="default"/>
      </w:rPr>
    </w:lvl>
    <w:lvl w:ilvl="1" w:tplc="041A0003">
      <w:start w:val="1"/>
      <w:numFmt w:val="bullet"/>
      <w:lvlText w:val="o"/>
      <w:lvlJc w:val="left"/>
      <w:pPr>
        <w:ind w:left="1845" w:hanging="360"/>
      </w:pPr>
      <w:rPr>
        <w:rFonts w:ascii="Courier New" w:hAnsi="Courier New" w:cs="Courier New" w:hint="default"/>
      </w:rPr>
    </w:lvl>
    <w:lvl w:ilvl="2" w:tplc="041A0005">
      <w:start w:val="1"/>
      <w:numFmt w:val="bullet"/>
      <w:lvlText w:val=""/>
      <w:lvlJc w:val="left"/>
      <w:pPr>
        <w:ind w:left="2565" w:hanging="360"/>
      </w:pPr>
      <w:rPr>
        <w:rFonts w:ascii="Wingdings" w:hAnsi="Wingdings" w:cs="Wingdings" w:hint="default"/>
      </w:rPr>
    </w:lvl>
    <w:lvl w:ilvl="3" w:tplc="041A0001">
      <w:start w:val="1"/>
      <w:numFmt w:val="bullet"/>
      <w:lvlText w:val=""/>
      <w:lvlJc w:val="left"/>
      <w:pPr>
        <w:ind w:left="3285" w:hanging="360"/>
      </w:pPr>
      <w:rPr>
        <w:rFonts w:ascii="Symbol" w:hAnsi="Symbol" w:cs="Symbol" w:hint="default"/>
      </w:rPr>
    </w:lvl>
    <w:lvl w:ilvl="4" w:tplc="041A0003">
      <w:start w:val="1"/>
      <w:numFmt w:val="bullet"/>
      <w:lvlText w:val="o"/>
      <w:lvlJc w:val="left"/>
      <w:pPr>
        <w:ind w:left="4005" w:hanging="360"/>
      </w:pPr>
      <w:rPr>
        <w:rFonts w:ascii="Courier New" w:hAnsi="Courier New" w:cs="Courier New" w:hint="default"/>
      </w:rPr>
    </w:lvl>
    <w:lvl w:ilvl="5" w:tplc="041A0005">
      <w:start w:val="1"/>
      <w:numFmt w:val="bullet"/>
      <w:lvlText w:val=""/>
      <w:lvlJc w:val="left"/>
      <w:pPr>
        <w:ind w:left="4725" w:hanging="360"/>
      </w:pPr>
      <w:rPr>
        <w:rFonts w:ascii="Wingdings" w:hAnsi="Wingdings" w:cs="Wingdings" w:hint="default"/>
      </w:rPr>
    </w:lvl>
    <w:lvl w:ilvl="6" w:tplc="041A0001">
      <w:start w:val="1"/>
      <w:numFmt w:val="bullet"/>
      <w:lvlText w:val=""/>
      <w:lvlJc w:val="left"/>
      <w:pPr>
        <w:ind w:left="5445" w:hanging="360"/>
      </w:pPr>
      <w:rPr>
        <w:rFonts w:ascii="Symbol" w:hAnsi="Symbol" w:cs="Symbol" w:hint="default"/>
      </w:rPr>
    </w:lvl>
    <w:lvl w:ilvl="7" w:tplc="041A0003">
      <w:start w:val="1"/>
      <w:numFmt w:val="bullet"/>
      <w:lvlText w:val="o"/>
      <w:lvlJc w:val="left"/>
      <w:pPr>
        <w:ind w:left="6165" w:hanging="360"/>
      </w:pPr>
      <w:rPr>
        <w:rFonts w:ascii="Courier New" w:hAnsi="Courier New" w:cs="Courier New" w:hint="default"/>
      </w:rPr>
    </w:lvl>
    <w:lvl w:ilvl="8" w:tplc="041A0005">
      <w:start w:val="1"/>
      <w:numFmt w:val="bullet"/>
      <w:lvlText w:val=""/>
      <w:lvlJc w:val="left"/>
      <w:pPr>
        <w:ind w:left="6885" w:hanging="360"/>
      </w:pPr>
      <w:rPr>
        <w:rFonts w:ascii="Wingdings" w:hAnsi="Wingdings" w:cs="Wingdings" w:hint="default"/>
      </w:rPr>
    </w:lvl>
  </w:abstractNum>
  <w:num w:numId="1" w16cid:durableId="1023096901">
    <w:abstractNumId w:val="2"/>
  </w:num>
  <w:num w:numId="2" w16cid:durableId="1547714304">
    <w:abstractNumId w:val="0"/>
  </w:num>
  <w:num w:numId="3" w16cid:durableId="1157382060">
    <w:abstractNumId w:val="3"/>
  </w:num>
  <w:num w:numId="4" w16cid:durableId="58576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0D8"/>
    <w:rsid w:val="00002142"/>
    <w:rsid w:val="00064F01"/>
    <w:rsid w:val="00146AF6"/>
    <w:rsid w:val="001B1330"/>
    <w:rsid w:val="001B49CA"/>
    <w:rsid w:val="0023140A"/>
    <w:rsid w:val="00272B88"/>
    <w:rsid w:val="002A65F6"/>
    <w:rsid w:val="002A6F60"/>
    <w:rsid w:val="002D4C71"/>
    <w:rsid w:val="00340B3D"/>
    <w:rsid w:val="003F5C76"/>
    <w:rsid w:val="004D6327"/>
    <w:rsid w:val="005F6184"/>
    <w:rsid w:val="007120C0"/>
    <w:rsid w:val="007209C2"/>
    <w:rsid w:val="00722F91"/>
    <w:rsid w:val="007A2278"/>
    <w:rsid w:val="007F25BA"/>
    <w:rsid w:val="00891086"/>
    <w:rsid w:val="008D2E14"/>
    <w:rsid w:val="008F5330"/>
    <w:rsid w:val="00907EED"/>
    <w:rsid w:val="00915171"/>
    <w:rsid w:val="00972F91"/>
    <w:rsid w:val="009B5C74"/>
    <w:rsid w:val="00A4433B"/>
    <w:rsid w:val="00AF38EC"/>
    <w:rsid w:val="00B34E8C"/>
    <w:rsid w:val="00C26CAC"/>
    <w:rsid w:val="00C60388"/>
    <w:rsid w:val="00CC2260"/>
    <w:rsid w:val="00CC6B4E"/>
    <w:rsid w:val="00CC76F6"/>
    <w:rsid w:val="00D1261D"/>
    <w:rsid w:val="00D31EAC"/>
    <w:rsid w:val="00D80FE1"/>
    <w:rsid w:val="00DB2ED8"/>
    <w:rsid w:val="00DD4909"/>
    <w:rsid w:val="00E152DE"/>
    <w:rsid w:val="00E220D8"/>
    <w:rsid w:val="00E33696"/>
    <w:rsid w:val="00E75560"/>
    <w:rsid w:val="00EB465E"/>
    <w:rsid w:val="00EE4185"/>
    <w:rsid w:val="00EF2DB9"/>
    <w:rsid w:val="00F223D3"/>
    <w:rsid w:val="00F31EFF"/>
    <w:rsid w:val="00F818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3B619"/>
  <w15:docId w15:val="{7BDE31FD-58FA-4879-8C8D-DBE9B8B0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C76"/>
    <w:pPr>
      <w:spacing w:after="200" w:line="276" w:lineRule="auto"/>
    </w:pPr>
    <w:rPr>
      <w:rFonts w:cs="Calibri"/>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E220D8"/>
    <w:pPr>
      <w:ind w:left="720"/>
    </w:pPr>
  </w:style>
  <w:style w:type="paragraph" w:styleId="Zaglavlje">
    <w:name w:val="header"/>
    <w:basedOn w:val="Normal"/>
    <w:link w:val="ZaglavljeChar"/>
    <w:uiPriority w:val="99"/>
    <w:semiHidden/>
    <w:rsid w:val="00E220D8"/>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E220D8"/>
  </w:style>
  <w:style w:type="paragraph" w:styleId="Podnoje">
    <w:name w:val="footer"/>
    <w:basedOn w:val="Normal"/>
    <w:link w:val="PodnojeChar"/>
    <w:uiPriority w:val="99"/>
    <w:semiHidden/>
    <w:rsid w:val="00E220D8"/>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locked/>
    <w:rsid w:val="00E2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IZJAVA O NEKAŽNJAVANJU</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NEKAŽNJAVANJU</dc:title>
  <dc:creator>PC</dc:creator>
  <cp:lastModifiedBy>Nevena Čengija</cp:lastModifiedBy>
  <cp:revision>5</cp:revision>
  <cp:lastPrinted>2019-04-12T07:27:00Z</cp:lastPrinted>
  <dcterms:created xsi:type="dcterms:W3CDTF">2021-12-02T09:31:00Z</dcterms:created>
  <dcterms:modified xsi:type="dcterms:W3CDTF">2025-01-31T09:26:00Z</dcterms:modified>
</cp:coreProperties>
</file>