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1567" w14:textId="7A3CDBD8" w:rsidR="000E3BA8" w:rsidRPr="000E3BA8" w:rsidRDefault="00D83E80" w:rsidP="00E771E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ab/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28. Zakona o javnoj nabavi („Narodne novine“,  broj 120/16.</w:t>
      </w:r>
      <w:r w:rsidR="003A3E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114/22.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 te članka 31. Statuta Općine Lastovo („Službeni glas</w:t>
      </w:r>
      <w:r w:rsidR="00E771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nik Općine Lastovo“, broj 3/09.</w:t>
      </w:r>
      <w:r w:rsidR="004442D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1/13., 2/13., 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5/18.</w:t>
      </w:r>
      <w:r w:rsidR="00A21A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6/20., 7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/20.</w:t>
      </w:r>
      <w:r w:rsidR="00BA053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2/21.), </w:t>
      </w:r>
      <w:r w:rsidR="00A21A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Općinska načelnica 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Općine Lastovo, </w:t>
      </w:r>
      <w:r w:rsidR="003A3E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B101B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27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B101B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veljače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godine, donosi</w:t>
      </w:r>
    </w:p>
    <w:p w14:paraId="45270C16" w14:textId="29280E29" w:rsidR="000E3BA8" w:rsidRDefault="00B101B9" w:rsidP="000E3BA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I. IZMJENE 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NABAVE ZA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</w:t>
      </w:r>
    </w:p>
    <w:p w14:paraId="0CF3697E" w14:textId="7E1B7714" w:rsidR="00663385" w:rsidRDefault="00227C7D" w:rsidP="003970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I.</w:t>
      </w:r>
    </w:p>
    <w:p w14:paraId="6AC46643" w14:textId="639B5AAF" w:rsidR="00A21A3B" w:rsidRDefault="00663385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 nabave Općine Lastovo za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 obuhvaća:</w:t>
      </w:r>
    </w:p>
    <w:p w14:paraId="0B940763" w14:textId="77777777" w:rsidR="00E9432C" w:rsidRDefault="00E9432C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193"/>
        <w:gridCol w:w="120"/>
        <w:gridCol w:w="1346"/>
        <w:gridCol w:w="15"/>
        <w:gridCol w:w="1262"/>
        <w:gridCol w:w="1417"/>
        <w:gridCol w:w="15"/>
        <w:gridCol w:w="1056"/>
        <w:gridCol w:w="63"/>
        <w:gridCol w:w="1276"/>
        <w:gridCol w:w="1276"/>
        <w:gridCol w:w="1134"/>
        <w:gridCol w:w="28"/>
        <w:gridCol w:w="1215"/>
        <w:gridCol w:w="32"/>
        <w:gridCol w:w="1503"/>
        <w:gridCol w:w="57"/>
        <w:gridCol w:w="1120"/>
        <w:gridCol w:w="14"/>
        <w:gridCol w:w="1417"/>
      </w:tblGrid>
      <w:tr w:rsidR="00EA1F4D" w:rsidRPr="00C22155" w14:paraId="2CA6703C" w14:textId="77777777" w:rsidTr="006F48FE">
        <w:trPr>
          <w:trHeight w:val="586"/>
        </w:trPr>
        <w:tc>
          <w:tcPr>
            <w:tcW w:w="15559" w:type="dxa"/>
            <w:gridSpan w:val="20"/>
            <w:vMerge w:val="restart"/>
            <w:noWrap/>
            <w:hideMark/>
          </w:tcPr>
          <w:p w14:paraId="4DF1CBB7" w14:textId="77777777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NABAVE</w:t>
            </w:r>
          </w:p>
          <w:p w14:paraId="369FD475" w14:textId="15648FEA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A1F4D" w:rsidRPr="00C22155" w14:paraId="2E007989" w14:textId="77777777" w:rsidTr="006F48FE">
        <w:trPr>
          <w:trHeight w:val="586"/>
        </w:trPr>
        <w:tc>
          <w:tcPr>
            <w:tcW w:w="15559" w:type="dxa"/>
            <w:gridSpan w:val="20"/>
            <w:vMerge/>
            <w:hideMark/>
          </w:tcPr>
          <w:p w14:paraId="082C7E93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A1F4D" w:rsidRPr="00C22155" w14:paraId="231BD420" w14:textId="77777777" w:rsidTr="00953E93">
        <w:trPr>
          <w:trHeight w:val="420"/>
        </w:trPr>
        <w:tc>
          <w:tcPr>
            <w:tcW w:w="1313" w:type="dxa"/>
            <w:gridSpan w:val="2"/>
            <w:noWrap/>
            <w:hideMark/>
          </w:tcPr>
          <w:p w14:paraId="63435615" w14:textId="1CDBD7B7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Naručitelj</w:t>
            </w:r>
          </w:p>
        </w:tc>
        <w:tc>
          <w:tcPr>
            <w:tcW w:w="14246" w:type="dxa"/>
            <w:gridSpan w:val="18"/>
            <w:noWrap/>
            <w:hideMark/>
          </w:tcPr>
          <w:p w14:paraId="294A5140" w14:textId="77777777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OPĆINA LASTOVO</w:t>
            </w:r>
          </w:p>
        </w:tc>
      </w:tr>
      <w:tr w:rsidR="00EA1F4D" w:rsidRPr="00C22155" w14:paraId="3589DF15" w14:textId="77777777" w:rsidTr="00953E93">
        <w:trPr>
          <w:trHeight w:val="420"/>
        </w:trPr>
        <w:tc>
          <w:tcPr>
            <w:tcW w:w="1193" w:type="dxa"/>
            <w:noWrap/>
            <w:hideMark/>
          </w:tcPr>
          <w:p w14:paraId="7DA59B39" w14:textId="4EA1248F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4366" w:type="dxa"/>
            <w:gridSpan w:val="19"/>
            <w:noWrap/>
            <w:hideMark/>
          </w:tcPr>
          <w:p w14:paraId="5540E479" w14:textId="5B5D032A" w:rsidR="00EA1F4D" w:rsidRPr="00EA1F4D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2026</w:t>
            </w:r>
          </w:p>
        </w:tc>
      </w:tr>
      <w:tr w:rsidR="00EA1F4D" w:rsidRPr="00C22155" w14:paraId="022993F4" w14:textId="77777777" w:rsidTr="00953E93">
        <w:trPr>
          <w:trHeight w:val="420"/>
        </w:trPr>
        <w:tc>
          <w:tcPr>
            <w:tcW w:w="1193" w:type="dxa"/>
            <w:noWrap/>
            <w:hideMark/>
          </w:tcPr>
          <w:p w14:paraId="053FFC67" w14:textId="20D15D10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Verzija</w:t>
            </w:r>
          </w:p>
        </w:tc>
        <w:tc>
          <w:tcPr>
            <w:tcW w:w="14366" w:type="dxa"/>
            <w:gridSpan w:val="19"/>
            <w:noWrap/>
            <w:hideMark/>
          </w:tcPr>
          <w:p w14:paraId="02C2B1BF" w14:textId="13A9BA38" w:rsidR="00EA1F4D" w:rsidRPr="00EA1F4D" w:rsidRDefault="00B101B9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EA1F4D" w:rsidRPr="00C22155" w14:paraId="7C157CFC" w14:textId="77777777" w:rsidTr="00953E93">
        <w:trPr>
          <w:trHeight w:val="420"/>
        </w:trPr>
        <w:tc>
          <w:tcPr>
            <w:tcW w:w="1193" w:type="dxa"/>
            <w:noWrap/>
            <w:hideMark/>
          </w:tcPr>
          <w:p w14:paraId="101DA787" w14:textId="65F626D2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Datum donošenja</w:t>
            </w:r>
          </w:p>
        </w:tc>
        <w:tc>
          <w:tcPr>
            <w:tcW w:w="14366" w:type="dxa"/>
            <w:gridSpan w:val="19"/>
            <w:noWrap/>
            <w:hideMark/>
          </w:tcPr>
          <w:p w14:paraId="5CB08CC6" w14:textId="5BBBB851" w:rsidR="00EA1F4D" w:rsidRPr="00EA1F4D" w:rsidRDefault="00B101B9" w:rsidP="00B101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  <w:r w:rsidR="003970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EA1F4D"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.202</w:t>
            </w:r>
            <w:r w:rsidR="003970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EA1F4D"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A1F4D" w:rsidRPr="00C22155" w14:paraId="5035373E" w14:textId="77777777" w:rsidTr="00953E93">
        <w:trPr>
          <w:trHeight w:val="983"/>
        </w:trPr>
        <w:tc>
          <w:tcPr>
            <w:tcW w:w="1193" w:type="dxa"/>
            <w:noWrap/>
            <w:hideMark/>
          </w:tcPr>
          <w:p w14:paraId="5F68BD3E" w14:textId="33BA205B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481" w:type="dxa"/>
            <w:gridSpan w:val="3"/>
            <w:hideMark/>
          </w:tcPr>
          <w:p w14:paraId="5030CA5D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262" w:type="dxa"/>
            <w:noWrap/>
            <w:hideMark/>
          </w:tcPr>
          <w:p w14:paraId="7AD03FA0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Zakonski okvir</w:t>
            </w:r>
          </w:p>
        </w:tc>
        <w:tc>
          <w:tcPr>
            <w:tcW w:w="1432" w:type="dxa"/>
            <w:gridSpan w:val="2"/>
            <w:hideMark/>
          </w:tcPr>
          <w:p w14:paraId="2225E845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 javne nabave</w:t>
            </w:r>
          </w:p>
        </w:tc>
        <w:tc>
          <w:tcPr>
            <w:tcW w:w="1056" w:type="dxa"/>
            <w:hideMark/>
          </w:tcPr>
          <w:p w14:paraId="234C5E62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ugovora</w:t>
            </w:r>
          </w:p>
        </w:tc>
        <w:tc>
          <w:tcPr>
            <w:tcW w:w="1339" w:type="dxa"/>
            <w:gridSpan w:val="2"/>
            <w:hideMark/>
          </w:tcPr>
          <w:p w14:paraId="43CD9BBC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CPV</w:t>
            </w:r>
          </w:p>
        </w:tc>
        <w:tc>
          <w:tcPr>
            <w:tcW w:w="1276" w:type="dxa"/>
            <w:hideMark/>
          </w:tcPr>
          <w:p w14:paraId="41DC55BC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Procijenjena vrijednost nabave (EUR)</w:t>
            </w:r>
          </w:p>
        </w:tc>
        <w:tc>
          <w:tcPr>
            <w:tcW w:w="1134" w:type="dxa"/>
            <w:hideMark/>
          </w:tcPr>
          <w:p w14:paraId="3CD1F05A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postupka</w:t>
            </w:r>
          </w:p>
        </w:tc>
        <w:tc>
          <w:tcPr>
            <w:tcW w:w="1243" w:type="dxa"/>
            <w:gridSpan w:val="2"/>
            <w:hideMark/>
          </w:tcPr>
          <w:p w14:paraId="2C39BEE8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podijeljen u grupe</w:t>
            </w:r>
          </w:p>
        </w:tc>
        <w:tc>
          <w:tcPr>
            <w:tcW w:w="1535" w:type="dxa"/>
            <w:gridSpan w:val="2"/>
            <w:hideMark/>
          </w:tcPr>
          <w:p w14:paraId="28D891A9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 iz EU fondova</w:t>
            </w:r>
          </w:p>
        </w:tc>
        <w:tc>
          <w:tcPr>
            <w:tcW w:w="1177" w:type="dxa"/>
            <w:gridSpan w:val="2"/>
            <w:hideMark/>
          </w:tcPr>
          <w:p w14:paraId="1758C9E7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Planirani početak postupka</w:t>
            </w:r>
          </w:p>
        </w:tc>
        <w:tc>
          <w:tcPr>
            <w:tcW w:w="1431" w:type="dxa"/>
            <w:gridSpan w:val="2"/>
            <w:hideMark/>
          </w:tcPr>
          <w:p w14:paraId="44465DA9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trajanje ugovora / O.S.</w:t>
            </w:r>
          </w:p>
        </w:tc>
      </w:tr>
      <w:tr w:rsidR="00EA1F4D" w:rsidRPr="007C688D" w14:paraId="7C788ACA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4DB710C8" w14:textId="47082B9A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481" w:type="dxa"/>
            <w:gridSpan w:val="3"/>
            <w:noWrap/>
            <w:hideMark/>
          </w:tcPr>
          <w:p w14:paraId="030BA4E6" w14:textId="402F560B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1/26</w:t>
            </w:r>
          </w:p>
        </w:tc>
        <w:tc>
          <w:tcPr>
            <w:tcW w:w="1262" w:type="dxa"/>
            <w:noWrap/>
            <w:hideMark/>
          </w:tcPr>
          <w:p w14:paraId="70C1AFA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17D2217" w14:textId="6F7621F7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Parking Lastovo</w:t>
            </w:r>
          </w:p>
        </w:tc>
        <w:tc>
          <w:tcPr>
            <w:tcW w:w="1056" w:type="dxa"/>
            <w:hideMark/>
          </w:tcPr>
          <w:p w14:paraId="4891BD9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1A22757D" w14:textId="5661152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71320000 – Usluge tehničkog projektiranja</w:t>
            </w:r>
          </w:p>
        </w:tc>
        <w:tc>
          <w:tcPr>
            <w:tcW w:w="1276" w:type="dxa"/>
            <w:noWrap/>
            <w:hideMark/>
          </w:tcPr>
          <w:p w14:paraId="37020205" w14:textId="3508AF53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2.160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631449D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1C6196A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6DD141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A59135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1" w:type="dxa"/>
            <w:gridSpan w:val="2"/>
            <w:hideMark/>
          </w:tcPr>
          <w:p w14:paraId="5646FD84" w14:textId="62CAE0DA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498E636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37715F6B" w14:textId="2C194904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0002</w:t>
            </w:r>
          </w:p>
        </w:tc>
        <w:tc>
          <w:tcPr>
            <w:tcW w:w="1481" w:type="dxa"/>
            <w:gridSpan w:val="3"/>
            <w:noWrap/>
            <w:hideMark/>
          </w:tcPr>
          <w:p w14:paraId="1366656A" w14:textId="2273559F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2/26</w:t>
            </w:r>
          </w:p>
        </w:tc>
        <w:tc>
          <w:tcPr>
            <w:tcW w:w="1262" w:type="dxa"/>
            <w:noWrap/>
            <w:hideMark/>
          </w:tcPr>
          <w:p w14:paraId="5A4D494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62021F35" w14:textId="468AA7A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Održavanje putova i javnih površina</w:t>
            </w:r>
          </w:p>
        </w:tc>
        <w:tc>
          <w:tcPr>
            <w:tcW w:w="1056" w:type="dxa"/>
            <w:hideMark/>
          </w:tcPr>
          <w:p w14:paraId="0674275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311634CF" w14:textId="74C68567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77310000 – Usluge sadnje i održavanja zelenih površina</w:t>
            </w:r>
          </w:p>
        </w:tc>
        <w:tc>
          <w:tcPr>
            <w:tcW w:w="1276" w:type="dxa"/>
            <w:noWrap/>
            <w:hideMark/>
          </w:tcPr>
          <w:p w14:paraId="3BF4BADF" w14:textId="4F78AB03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20.000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36B1D66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F7AFBA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0C14B4B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1164DCA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1" w:type="dxa"/>
            <w:gridSpan w:val="2"/>
            <w:hideMark/>
          </w:tcPr>
          <w:p w14:paraId="65716075" w14:textId="178E7DB8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D5ACBC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687A29B" w14:textId="2D00671F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0003</w:t>
            </w:r>
          </w:p>
        </w:tc>
        <w:tc>
          <w:tcPr>
            <w:tcW w:w="1481" w:type="dxa"/>
            <w:gridSpan w:val="3"/>
            <w:noWrap/>
            <w:hideMark/>
          </w:tcPr>
          <w:p w14:paraId="4C7605C0" w14:textId="2A0CB4C1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3/26</w:t>
            </w:r>
          </w:p>
        </w:tc>
        <w:tc>
          <w:tcPr>
            <w:tcW w:w="1262" w:type="dxa"/>
            <w:noWrap/>
            <w:hideMark/>
          </w:tcPr>
          <w:p w14:paraId="66C770E3" w14:textId="7FF3C810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0C42A203" w14:textId="53AAE66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Uređenje otoka Prežba</w:t>
            </w:r>
          </w:p>
        </w:tc>
        <w:tc>
          <w:tcPr>
            <w:tcW w:w="1056" w:type="dxa"/>
            <w:hideMark/>
          </w:tcPr>
          <w:p w14:paraId="734E15FE" w14:textId="606C26CC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15AEA75D" w14:textId="1FF52B03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45233141 – Radovi na održavanju cesta</w:t>
            </w:r>
          </w:p>
        </w:tc>
        <w:tc>
          <w:tcPr>
            <w:tcW w:w="1276" w:type="dxa"/>
            <w:noWrap/>
            <w:hideMark/>
          </w:tcPr>
          <w:p w14:paraId="68575873" w14:textId="1451893B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1134" w:type="dxa"/>
            <w:hideMark/>
          </w:tcPr>
          <w:p w14:paraId="79E9206C" w14:textId="09FBDCC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7F8DB79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AC9B68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76D7287" w14:textId="64BAC48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CCF7225" w14:textId="0A28680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2BD4AB1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0F47B4E9" w14:textId="021DAA95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0004</w:t>
            </w:r>
          </w:p>
        </w:tc>
        <w:tc>
          <w:tcPr>
            <w:tcW w:w="1481" w:type="dxa"/>
            <w:gridSpan w:val="3"/>
            <w:noWrap/>
            <w:hideMark/>
          </w:tcPr>
          <w:p w14:paraId="4CF4038B" w14:textId="6B68236E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4/26</w:t>
            </w:r>
          </w:p>
        </w:tc>
        <w:tc>
          <w:tcPr>
            <w:tcW w:w="1262" w:type="dxa"/>
            <w:noWrap/>
            <w:hideMark/>
          </w:tcPr>
          <w:p w14:paraId="4838CE7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4655F623" w14:textId="02E6C640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Odr</w:t>
            </w:r>
            <w:r w:rsidR="000926C7">
              <w:rPr>
                <w:rFonts w:ascii="Times New Roman" w:hAnsi="Times New Roman" w:cs="Times New Roman"/>
                <w:color w:val="000000"/>
                <w:lang w:eastAsia="hr-HR"/>
              </w:rPr>
              <w:t>žavanje poslovnih prostora</w:t>
            </w:r>
          </w:p>
        </w:tc>
        <w:tc>
          <w:tcPr>
            <w:tcW w:w="1056" w:type="dxa"/>
            <w:hideMark/>
          </w:tcPr>
          <w:p w14:paraId="6AD0720E" w14:textId="754281E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59B47F04" w14:textId="6BB4A19B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45262700 – Adaptacija zgrada</w:t>
            </w:r>
          </w:p>
        </w:tc>
        <w:tc>
          <w:tcPr>
            <w:tcW w:w="1276" w:type="dxa"/>
            <w:noWrap/>
            <w:hideMark/>
          </w:tcPr>
          <w:p w14:paraId="7C79A713" w14:textId="0B01D39B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15.2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20B6FF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6BD2946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0894B03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B397584" w14:textId="359EC013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765E17A0" w14:textId="4EF6C7B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3E38FA6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02E71BA1" w14:textId="0CC5D2BE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0005</w:t>
            </w:r>
          </w:p>
        </w:tc>
        <w:tc>
          <w:tcPr>
            <w:tcW w:w="1481" w:type="dxa"/>
            <w:gridSpan w:val="3"/>
            <w:noWrap/>
            <w:hideMark/>
          </w:tcPr>
          <w:p w14:paraId="771BB338" w14:textId="49A69184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5/26</w:t>
            </w:r>
          </w:p>
        </w:tc>
        <w:tc>
          <w:tcPr>
            <w:tcW w:w="1262" w:type="dxa"/>
            <w:noWrap/>
            <w:hideMark/>
          </w:tcPr>
          <w:p w14:paraId="7CB7735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24D0B516" w14:textId="17C4B92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otpadne vode</w:t>
            </w:r>
          </w:p>
        </w:tc>
        <w:tc>
          <w:tcPr>
            <w:tcW w:w="1056" w:type="dxa"/>
            <w:hideMark/>
          </w:tcPr>
          <w:p w14:paraId="75BFD6C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5BA026BA" w14:textId="3E38DF3C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71242000 –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29FA8683" w14:textId="00A58F65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0B071A5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A8B6CA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41D3263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5C6E01FE" w14:textId="05B4CF14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034F4A57" w14:textId="1C79F7F1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7F3683E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C0A94F2" w14:textId="54D0F700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0006</w:t>
            </w:r>
          </w:p>
        </w:tc>
        <w:tc>
          <w:tcPr>
            <w:tcW w:w="1481" w:type="dxa"/>
            <w:gridSpan w:val="3"/>
            <w:noWrap/>
            <w:hideMark/>
          </w:tcPr>
          <w:p w14:paraId="5D00D6E3" w14:textId="71A7264C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6/26</w:t>
            </w:r>
          </w:p>
        </w:tc>
        <w:tc>
          <w:tcPr>
            <w:tcW w:w="1262" w:type="dxa"/>
            <w:noWrap/>
            <w:hideMark/>
          </w:tcPr>
          <w:p w14:paraId="0440AD8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404E5043" w14:textId="08D0B84C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Opremanje Kino sale</w:t>
            </w:r>
          </w:p>
        </w:tc>
        <w:tc>
          <w:tcPr>
            <w:tcW w:w="1056" w:type="dxa"/>
            <w:hideMark/>
          </w:tcPr>
          <w:p w14:paraId="1769FEF9" w14:textId="2F45266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586747C2" w14:textId="2278D2A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32322000 – Multimedijska oprema</w:t>
            </w:r>
          </w:p>
        </w:tc>
        <w:tc>
          <w:tcPr>
            <w:tcW w:w="1276" w:type="dxa"/>
            <w:noWrap/>
            <w:hideMark/>
          </w:tcPr>
          <w:p w14:paraId="0D38CB40" w14:textId="3E2166A2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14.</w:t>
            </w:r>
            <w:r w:rsidR="00824F9F">
              <w:rPr>
                <w:rFonts w:ascii="Times New Roman" w:hAnsi="Times New Roman" w:cs="Times New Roman"/>
                <w:color w:val="000000"/>
                <w:lang w:eastAsia="hr-HR"/>
              </w:rPr>
              <w:t>400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56DA0DB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064C4F64" w14:textId="5F0EAA9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88E6E1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B2356FB" w14:textId="396307F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5CCAC1C" w14:textId="450959D6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E50E940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FF2E399" w14:textId="0201652C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0007</w:t>
            </w:r>
          </w:p>
        </w:tc>
        <w:tc>
          <w:tcPr>
            <w:tcW w:w="1481" w:type="dxa"/>
            <w:gridSpan w:val="3"/>
            <w:noWrap/>
            <w:hideMark/>
          </w:tcPr>
          <w:p w14:paraId="74122C96" w14:textId="34599D08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7/26</w:t>
            </w:r>
          </w:p>
        </w:tc>
        <w:tc>
          <w:tcPr>
            <w:tcW w:w="1262" w:type="dxa"/>
            <w:noWrap/>
            <w:hideMark/>
          </w:tcPr>
          <w:p w14:paraId="784565A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195AD9B2" w14:textId="5604596A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nerazvrstane ceste</w:t>
            </w:r>
          </w:p>
        </w:tc>
        <w:tc>
          <w:tcPr>
            <w:tcW w:w="1056" w:type="dxa"/>
            <w:hideMark/>
          </w:tcPr>
          <w:p w14:paraId="4D5E4387" w14:textId="61371478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34515EEC" w14:textId="6AF374C7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71242000 –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30B34526" w14:textId="3429421E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14.8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8708C3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40C0B3F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BC3C55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6077966A" w14:textId="2B3D72F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6D25698" w14:textId="12387F50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71A45DB5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1110288" w14:textId="45677B78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0008</w:t>
            </w:r>
          </w:p>
        </w:tc>
        <w:tc>
          <w:tcPr>
            <w:tcW w:w="1481" w:type="dxa"/>
            <w:gridSpan w:val="3"/>
            <w:noWrap/>
            <w:hideMark/>
          </w:tcPr>
          <w:p w14:paraId="349B03C8" w14:textId="3B89CA60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8/26</w:t>
            </w:r>
          </w:p>
        </w:tc>
        <w:tc>
          <w:tcPr>
            <w:tcW w:w="1262" w:type="dxa"/>
            <w:noWrap/>
            <w:hideMark/>
          </w:tcPr>
          <w:p w14:paraId="39ECEA8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0EEBCFF" w14:textId="056DFB64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Sanacija lokalnih cesta</w:t>
            </w:r>
          </w:p>
        </w:tc>
        <w:tc>
          <w:tcPr>
            <w:tcW w:w="1056" w:type="dxa"/>
            <w:hideMark/>
          </w:tcPr>
          <w:p w14:paraId="71D56F0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41265EC" w14:textId="7AA544B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45233120 – Građevinski radovi na cesti</w:t>
            </w:r>
          </w:p>
        </w:tc>
        <w:tc>
          <w:tcPr>
            <w:tcW w:w="1276" w:type="dxa"/>
            <w:noWrap/>
            <w:hideMark/>
          </w:tcPr>
          <w:p w14:paraId="70DCCFB2" w14:textId="240632E3" w:rsidR="00EA1F4D" w:rsidRPr="000A2932" w:rsidRDefault="009279CE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4.0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218CC0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6C575BB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E675AE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E16D92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1" w:type="dxa"/>
            <w:gridSpan w:val="2"/>
            <w:hideMark/>
          </w:tcPr>
          <w:p w14:paraId="1D94D461" w14:textId="4F1D075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01F759F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9ABEC1A" w14:textId="3455D0F5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0009</w:t>
            </w:r>
          </w:p>
        </w:tc>
        <w:tc>
          <w:tcPr>
            <w:tcW w:w="1481" w:type="dxa"/>
            <w:gridSpan w:val="3"/>
            <w:noWrap/>
            <w:hideMark/>
          </w:tcPr>
          <w:p w14:paraId="638D8B51" w14:textId="0CAC900F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9/26</w:t>
            </w:r>
          </w:p>
        </w:tc>
        <w:tc>
          <w:tcPr>
            <w:tcW w:w="1262" w:type="dxa"/>
            <w:noWrap/>
            <w:hideMark/>
          </w:tcPr>
          <w:p w14:paraId="48269584" w14:textId="5D4A09AA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0B42C2CC" w14:textId="5466AF27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Zgrada Doma umirovljenika</w:t>
            </w:r>
          </w:p>
        </w:tc>
        <w:tc>
          <w:tcPr>
            <w:tcW w:w="1056" w:type="dxa"/>
            <w:hideMark/>
          </w:tcPr>
          <w:p w14:paraId="1B37B76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43845D43" w14:textId="409C7BB6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71320000 – Usluge tehničkog projektiranja</w:t>
            </w:r>
          </w:p>
        </w:tc>
        <w:tc>
          <w:tcPr>
            <w:tcW w:w="1276" w:type="dxa"/>
            <w:noWrap/>
            <w:hideMark/>
          </w:tcPr>
          <w:p w14:paraId="47FAA191" w14:textId="19C17DE0" w:rsidR="00EA1F4D" w:rsidRPr="000A2932" w:rsidRDefault="009279CE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48.0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515036D" w14:textId="568DBF1D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42315EF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B13FE3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90C8CCD" w14:textId="1DB1EBE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01826207" w14:textId="2EB84F2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551CC0CC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942639F" w14:textId="76851269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1481" w:type="dxa"/>
            <w:gridSpan w:val="3"/>
            <w:noWrap/>
            <w:hideMark/>
          </w:tcPr>
          <w:p w14:paraId="52F48D68" w14:textId="6FF5BFAD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10/2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262" w:type="dxa"/>
            <w:noWrap/>
            <w:hideMark/>
          </w:tcPr>
          <w:p w14:paraId="0AE1BAA7" w14:textId="1DB91823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10C25A4F" w14:textId="5509901C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Posjetiteljski centar i park Bašta Dolac</w:t>
            </w:r>
          </w:p>
        </w:tc>
        <w:tc>
          <w:tcPr>
            <w:tcW w:w="1056" w:type="dxa"/>
            <w:hideMark/>
          </w:tcPr>
          <w:p w14:paraId="0B0F40AD" w14:textId="231A4516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6330D442" w14:textId="5737556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45262700 – Adaptacija zgrada</w:t>
            </w:r>
          </w:p>
        </w:tc>
        <w:tc>
          <w:tcPr>
            <w:tcW w:w="1276" w:type="dxa"/>
            <w:noWrap/>
            <w:hideMark/>
          </w:tcPr>
          <w:p w14:paraId="634BD6A5" w14:textId="08D91DB4" w:rsidR="00EA1F4D" w:rsidRPr="000A2932" w:rsidRDefault="009279CE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577.44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134" w:type="dxa"/>
            <w:hideMark/>
          </w:tcPr>
          <w:p w14:paraId="6F765CA4" w14:textId="5B0DFA5A" w:rsidR="00EA1F4D" w:rsidRPr="000A2932" w:rsidRDefault="004A4479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2ACD049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1635652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1177" w:type="dxa"/>
            <w:gridSpan w:val="2"/>
            <w:hideMark/>
          </w:tcPr>
          <w:p w14:paraId="197561C8" w14:textId="16A4365D" w:rsidR="00EA1F4D" w:rsidRPr="000A2932" w:rsidRDefault="00824F9F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4734F160" w14:textId="3EE2F3EA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0768F88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B1D328B" w14:textId="70159A15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0011</w:t>
            </w:r>
          </w:p>
        </w:tc>
        <w:tc>
          <w:tcPr>
            <w:tcW w:w="1481" w:type="dxa"/>
            <w:gridSpan w:val="3"/>
            <w:noWrap/>
            <w:hideMark/>
          </w:tcPr>
          <w:p w14:paraId="3A28CF92" w14:textId="6DA5928A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11/26</w:t>
            </w:r>
          </w:p>
        </w:tc>
        <w:tc>
          <w:tcPr>
            <w:tcW w:w="1262" w:type="dxa"/>
            <w:noWrap/>
            <w:hideMark/>
          </w:tcPr>
          <w:p w14:paraId="4AAFDC0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7998130" w14:textId="313BD63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Adaptacija Doma kulture</w:t>
            </w:r>
          </w:p>
        </w:tc>
        <w:tc>
          <w:tcPr>
            <w:tcW w:w="1056" w:type="dxa"/>
            <w:hideMark/>
          </w:tcPr>
          <w:p w14:paraId="36FDFD8F" w14:textId="7846C9F2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48F518BC" w14:textId="76FA849B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45262700 – Adaptacija zgrada</w:t>
            </w:r>
          </w:p>
        </w:tc>
        <w:tc>
          <w:tcPr>
            <w:tcW w:w="1276" w:type="dxa"/>
            <w:noWrap/>
            <w:hideMark/>
          </w:tcPr>
          <w:p w14:paraId="7DC2D091" w14:textId="640E3D92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8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35C8369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CE26E7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5B45C2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340930C" w14:textId="339660CD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7F55FA76" w14:textId="7EC74F3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6F51273F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F6D283F" w14:textId="2EF3BAEB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0012</w:t>
            </w:r>
          </w:p>
        </w:tc>
        <w:tc>
          <w:tcPr>
            <w:tcW w:w="1481" w:type="dxa"/>
            <w:gridSpan w:val="3"/>
            <w:noWrap/>
            <w:hideMark/>
          </w:tcPr>
          <w:p w14:paraId="19AE02E8" w14:textId="396446EA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12/26</w:t>
            </w:r>
          </w:p>
        </w:tc>
        <w:tc>
          <w:tcPr>
            <w:tcW w:w="1262" w:type="dxa"/>
            <w:noWrap/>
            <w:hideMark/>
          </w:tcPr>
          <w:p w14:paraId="43B2483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298A0A5A" w14:textId="7AC05157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aglomeracija otoka Lastova</w:t>
            </w:r>
          </w:p>
        </w:tc>
        <w:tc>
          <w:tcPr>
            <w:tcW w:w="1056" w:type="dxa"/>
            <w:hideMark/>
          </w:tcPr>
          <w:p w14:paraId="2FBBEF65" w14:textId="73F1738E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57DBC138" w14:textId="02844781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71242000 –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24905EC8" w14:textId="01DDC3C3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600,00</w:t>
            </w:r>
          </w:p>
        </w:tc>
        <w:tc>
          <w:tcPr>
            <w:tcW w:w="1134" w:type="dxa"/>
            <w:hideMark/>
          </w:tcPr>
          <w:p w14:paraId="5190E58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3EC2B28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4E47C54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32670AC8" w14:textId="5DCA3F1C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6156F07" w14:textId="4ACF1A4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78D8AB4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75B9593" w14:textId="2F7E5A49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0013</w:t>
            </w:r>
          </w:p>
        </w:tc>
        <w:tc>
          <w:tcPr>
            <w:tcW w:w="1481" w:type="dxa"/>
            <w:gridSpan w:val="3"/>
            <w:noWrap/>
            <w:hideMark/>
          </w:tcPr>
          <w:p w14:paraId="2F85DB48" w14:textId="0FC92282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13/26</w:t>
            </w:r>
          </w:p>
        </w:tc>
        <w:tc>
          <w:tcPr>
            <w:tcW w:w="1262" w:type="dxa"/>
            <w:noWrap/>
            <w:hideMark/>
          </w:tcPr>
          <w:p w14:paraId="3D3A197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78EEFE68" w14:textId="0AF1B8D5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Opremanje Dječjeg vrtića</w:t>
            </w:r>
          </w:p>
        </w:tc>
        <w:tc>
          <w:tcPr>
            <w:tcW w:w="1056" w:type="dxa"/>
            <w:hideMark/>
          </w:tcPr>
          <w:p w14:paraId="03A2CD60" w14:textId="67F5382A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17AD9D71" w14:textId="19352627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39161000 – Namještaj za dječje vrtiće</w:t>
            </w:r>
          </w:p>
        </w:tc>
        <w:tc>
          <w:tcPr>
            <w:tcW w:w="1276" w:type="dxa"/>
            <w:noWrap/>
            <w:hideMark/>
          </w:tcPr>
          <w:p w14:paraId="7A7DA90D" w14:textId="678EB149" w:rsidR="00EA1F4D" w:rsidRPr="000A2932" w:rsidRDefault="004345B3" w:rsidP="004345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41CB4FF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FC83E8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014966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0DB4FA1" w14:textId="3747B2D8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188A9547" w14:textId="3706778B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49E3EFF8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2C0EE0ED" w14:textId="30F7A2E6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0014</w:t>
            </w:r>
          </w:p>
        </w:tc>
        <w:tc>
          <w:tcPr>
            <w:tcW w:w="1481" w:type="dxa"/>
            <w:gridSpan w:val="3"/>
            <w:noWrap/>
            <w:hideMark/>
          </w:tcPr>
          <w:p w14:paraId="51D7AD27" w14:textId="69BCC066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14/26</w:t>
            </w:r>
          </w:p>
        </w:tc>
        <w:tc>
          <w:tcPr>
            <w:tcW w:w="1262" w:type="dxa"/>
            <w:noWrap/>
            <w:hideMark/>
          </w:tcPr>
          <w:p w14:paraId="5A1A8ED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47E636CD" w14:textId="174B4985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Nabava komunalnog vozila</w:t>
            </w:r>
          </w:p>
        </w:tc>
        <w:tc>
          <w:tcPr>
            <w:tcW w:w="1056" w:type="dxa"/>
            <w:hideMark/>
          </w:tcPr>
          <w:p w14:paraId="65D143DE" w14:textId="6B79CD5E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28257CFB" w14:textId="5AE585D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34144700 – Komunalna vozila</w:t>
            </w:r>
          </w:p>
        </w:tc>
        <w:tc>
          <w:tcPr>
            <w:tcW w:w="1276" w:type="dxa"/>
            <w:noWrap/>
            <w:hideMark/>
          </w:tcPr>
          <w:p w14:paraId="41388126" w14:textId="0FAB63F2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2FBF721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E88835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622A5A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6A39A85E" w14:textId="7231AFC4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40FD20E6" w14:textId="3D81EF28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5DD7C2BE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879E3D2" w14:textId="24D62DCE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0015</w:t>
            </w:r>
          </w:p>
        </w:tc>
        <w:tc>
          <w:tcPr>
            <w:tcW w:w="1481" w:type="dxa"/>
            <w:gridSpan w:val="3"/>
            <w:noWrap/>
            <w:hideMark/>
          </w:tcPr>
          <w:p w14:paraId="0725CA41" w14:textId="55A6ED71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15/26</w:t>
            </w:r>
          </w:p>
        </w:tc>
        <w:tc>
          <w:tcPr>
            <w:tcW w:w="1262" w:type="dxa"/>
            <w:noWrap/>
            <w:hideMark/>
          </w:tcPr>
          <w:p w14:paraId="4FCCE6B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02BC0926" w14:textId="527C38D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Utvrđivanje vlasništva nad nekretninama</w:t>
            </w:r>
          </w:p>
        </w:tc>
        <w:tc>
          <w:tcPr>
            <w:tcW w:w="1056" w:type="dxa"/>
            <w:hideMark/>
          </w:tcPr>
          <w:p w14:paraId="02B7A44A" w14:textId="3225B28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5A26682D" w14:textId="60E06A67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79110000 – Usluge pravnog savjetovanja i zastupanja</w:t>
            </w:r>
          </w:p>
        </w:tc>
        <w:tc>
          <w:tcPr>
            <w:tcW w:w="1276" w:type="dxa"/>
            <w:noWrap/>
            <w:hideMark/>
          </w:tcPr>
          <w:p w14:paraId="0E776727" w14:textId="613BD296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12.0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15BD091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101209C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1F0EC68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14E306B5" w14:textId="667CE822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485032D" w14:textId="37D91F3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F90AB5B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7430F6D" w14:textId="453DD769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0016</w:t>
            </w:r>
          </w:p>
        </w:tc>
        <w:tc>
          <w:tcPr>
            <w:tcW w:w="1481" w:type="dxa"/>
            <w:gridSpan w:val="3"/>
            <w:noWrap/>
            <w:hideMark/>
          </w:tcPr>
          <w:p w14:paraId="32B36E70" w14:textId="65A9A0EC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16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28A08E1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3278B6B1" w14:textId="572E2983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Opskrba električnom energijom</w:t>
            </w:r>
          </w:p>
        </w:tc>
        <w:tc>
          <w:tcPr>
            <w:tcW w:w="1056" w:type="dxa"/>
            <w:hideMark/>
          </w:tcPr>
          <w:p w14:paraId="5C057B11" w14:textId="2E98690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594F220D" w14:textId="57F20E91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09310000 – Električna energija</w:t>
            </w:r>
          </w:p>
        </w:tc>
        <w:tc>
          <w:tcPr>
            <w:tcW w:w="1276" w:type="dxa"/>
            <w:noWrap/>
            <w:hideMark/>
          </w:tcPr>
          <w:p w14:paraId="4BDA359F" w14:textId="01D6D1C5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5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0D47F9F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1D4E47F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5F2B752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13AD36E" w14:textId="387E9267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8CDF082" w14:textId="10D171B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76C2D0C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2C0A8CC3" w14:textId="6E95E75F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0017</w:t>
            </w:r>
          </w:p>
        </w:tc>
        <w:tc>
          <w:tcPr>
            <w:tcW w:w="1481" w:type="dxa"/>
            <w:gridSpan w:val="3"/>
            <w:noWrap/>
            <w:hideMark/>
          </w:tcPr>
          <w:p w14:paraId="2BC6F25A" w14:textId="567791B5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0A4C348D" w14:textId="0A3DF14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2888AE23" w14:textId="37211D27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Sufinanciranje javnog prijevoza</w:t>
            </w:r>
          </w:p>
        </w:tc>
        <w:tc>
          <w:tcPr>
            <w:tcW w:w="1056" w:type="dxa"/>
            <w:hideMark/>
          </w:tcPr>
          <w:p w14:paraId="1E8D2EF0" w14:textId="1854BE3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294E65D6" w14:textId="24ADBED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60112000 – Usluge javnog cestovnog prijevoza</w:t>
            </w:r>
          </w:p>
        </w:tc>
        <w:tc>
          <w:tcPr>
            <w:tcW w:w="1276" w:type="dxa"/>
            <w:noWrap/>
            <w:hideMark/>
          </w:tcPr>
          <w:p w14:paraId="3FA58282" w14:textId="387EF088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1.6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4B8C7ECE" w14:textId="625B22C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67E98CE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05CFABF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B0452EF" w14:textId="359E6902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FEE6381" w14:textId="4B1C98A5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0381C00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C08EF63" w14:textId="62C580DF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0018</w:t>
            </w:r>
          </w:p>
        </w:tc>
        <w:tc>
          <w:tcPr>
            <w:tcW w:w="1481" w:type="dxa"/>
            <w:gridSpan w:val="3"/>
            <w:noWrap/>
            <w:hideMark/>
          </w:tcPr>
          <w:p w14:paraId="0DD4947E" w14:textId="218B4D86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18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2F514BFD" w14:textId="2B432C6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CDCF4D0" w14:textId="0C021FEB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Sanacija stanova</w:t>
            </w:r>
          </w:p>
        </w:tc>
        <w:tc>
          <w:tcPr>
            <w:tcW w:w="1056" w:type="dxa"/>
            <w:hideMark/>
          </w:tcPr>
          <w:p w14:paraId="23A8A97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187A85F7" w14:textId="19CFE72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50000000 – Usluge popravka i održavanja</w:t>
            </w:r>
          </w:p>
        </w:tc>
        <w:tc>
          <w:tcPr>
            <w:tcW w:w="1276" w:type="dxa"/>
            <w:noWrap/>
            <w:hideMark/>
          </w:tcPr>
          <w:p w14:paraId="2F7203A3" w14:textId="57E47566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134" w:type="dxa"/>
            <w:hideMark/>
          </w:tcPr>
          <w:p w14:paraId="440252D1" w14:textId="003198A4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82FE42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5050B04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2870375" w14:textId="2D5761B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509C88C7" w14:textId="56562F1B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605B62F2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23970072" w14:textId="4AE8B869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0019</w:t>
            </w:r>
          </w:p>
        </w:tc>
        <w:tc>
          <w:tcPr>
            <w:tcW w:w="1481" w:type="dxa"/>
            <w:gridSpan w:val="3"/>
            <w:noWrap/>
            <w:hideMark/>
          </w:tcPr>
          <w:p w14:paraId="72F8E416" w14:textId="58CDCA36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19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5153158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7B6EC246" w14:textId="3009811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Uređenje nerazvrstanih cesta na području Općine Lastovo</w:t>
            </w:r>
          </w:p>
        </w:tc>
        <w:tc>
          <w:tcPr>
            <w:tcW w:w="1056" w:type="dxa"/>
            <w:hideMark/>
          </w:tcPr>
          <w:p w14:paraId="631FE18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591BD9AC" w14:textId="6578949E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45233141 – Radovi na održavanju cesta</w:t>
            </w:r>
          </w:p>
        </w:tc>
        <w:tc>
          <w:tcPr>
            <w:tcW w:w="1276" w:type="dxa"/>
            <w:noWrap/>
            <w:hideMark/>
          </w:tcPr>
          <w:p w14:paraId="1C7A8F53" w14:textId="5DEA6BE8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1134" w:type="dxa"/>
            <w:hideMark/>
          </w:tcPr>
          <w:p w14:paraId="24D935F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3BF77A1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20141495" w14:textId="06DE348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3D666980" w14:textId="2FC5011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1CEA3762" w14:textId="24F1E32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6E312B0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2CEFCE88" w14:textId="1BE0F71F" w:rsidR="00EA1F4D" w:rsidRPr="00EA1F4D" w:rsidRDefault="00EA1F4D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002</w:t>
            </w:r>
            <w:r w:rsidR="00AC51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gridSpan w:val="3"/>
            <w:noWrap/>
            <w:hideMark/>
          </w:tcPr>
          <w:p w14:paraId="06D31179" w14:textId="1F9A2B5C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20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6A520F2B" w14:textId="42847D5B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691CD802" w14:textId="2302E6C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Održavanje javne rasvjete u 2027. godini</w:t>
            </w:r>
          </w:p>
        </w:tc>
        <w:tc>
          <w:tcPr>
            <w:tcW w:w="1056" w:type="dxa"/>
            <w:hideMark/>
          </w:tcPr>
          <w:p w14:paraId="1297BA71" w14:textId="03A70973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61D8423D" w14:textId="0578D72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50232000 – Usluge održavanja naprava javne rasvjete i semafora</w:t>
            </w:r>
          </w:p>
        </w:tc>
        <w:tc>
          <w:tcPr>
            <w:tcW w:w="1276" w:type="dxa"/>
            <w:noWrap/>
            <w:hideMark/>
          </w:tcPr>
          <w:p w14:paraId="4071F90C" w14:textId="4C04197C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5.60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134" w:type="dxa"/>
            <w:hideMark/>
          </w:tcPr>
          <w:p w14:paraId="6F6C27DC" w14:textId="70DA8CE0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3420F5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8537684" w14:textId="2115428E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74F66DBB" w14:textId="6C72E8B4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CDC9F96" w14:textId="482AC46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20F11D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050B191" w14:textId="39A6D1B7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0021</w:t>
            </w:r>
          </w:p>
        </w:tc>
        <w:tc>
          <w:tcPr>
            <w:tcW w:w="1481" w:type="dxa"/>
            <w:gridSpan w:val="3"/>
            <w:noWrap/>
            <w:hideMark/>
          </w:tcPr>
          <w:p w14:paraId="62B8FA64" w14:textId="4F4E77FC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6D6AABC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304C4516" w14:textId="1A396CB0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Plan javne rasvjete</w:t>
            </w:r>
          </w:p>
        </w:tc>
        <w:tc>
          <w:tcPr>
            <w:tcW w:w="1056" w:type="dxa"/>
            <w:hideMark/>
          </w:tcPr>
          <w:p w14:paraId="79033089" w14:textId="3B7F3F1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0A69E5EB" w14:textId="6F037C2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71200000 – Arhitektonske i srodne usluge</w:t>
            </w:r>
          </w:p>
        </w:tc>
        <w:tc>
          <w:tcPr>
            <w:tcW w:w="1276" w:type="dxa"/>
            <w:noWrap/>
            <w:hideMark/>
          </w:tcPr>
          <w:p w14:paraId="1BA61C73" w14:textId="5A0D1594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1134" w:type="dxa"/>
            <w:hideMark/>
          </w:tcPr>
          <w:p w14:paraId="4E9E247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3E9EE6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06AD07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7CCC14CE" w14:textId="31AB341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C473027" w14:textId="5798EFC6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C389068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672B9455" w14:textId="382867E8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0022</w:t>
            </w:r>
          </w:p>
        </w:tc>
        <w:tc>
          <w:tcPr>
            <w:tcW w:w="1481" w:type="dxa"/>
            <w:gridSpan w:val="3"/>
            <w:noWrap/>
            <w:hideMark/>
          </w:tcPr>
          <w:p w14:paraId="0DE66210" w14:textId="2B905789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22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5A4CC9D7" w14:textId="2143A6FB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4EE828A1" w14:textId="357F639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Rekonstrukcija crkve Sv. Ivana</w:t>
            </w:r>
          </w:p>
        </w:tc>
        <w:tc>
          <w:tcPr>
            <w:tcW w:w="1056" w:type="dxa"/>
            <w:hideMark/>
          </w:tcPr>
          <w:p w14:paraId="3B6B7511" w14:textId="6FE66CDF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476D915" w14:textId="4DD5654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45212361 – Građevinski radovi na crkvi</w:t>
            </w:r>
          </w:p>
        </w:tc>
        <w:tc>
          <w:tcPr>
            <w:tcW w:w="1276" w:type="dxa"/>
            <w:noWrap/>
            <w:hideMark/>
          </w:tcPr>
          <w:p w14:paraId="7E72AE2D" w14:textId="0E9B0C65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10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1090F35B" w14:textId="5902CAD1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23D4990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2DFFEA3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DC89100" w14:textId="4E473B7F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26F8B1D" w14:textId="57C3E3B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0DF5A94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108BA74" w14:textId="1C6656F8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0023</w:t>
            </w:r>
          </w:p>
        </w:tc>
        <w:tc>
          <w:tcPr>
            <w:tcW w:w="1481" w:type="dxa"/>
            <w:gridSpan w:val="3"/>
            <w:noWrap/>
            <w:hideMark/>
          </w:tcPr>
          <w:p w14:paraId="16E5B15C" w14:textId="6B82EC8E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04D1D943" w14:textId="4873B395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018893B8" w14:textId="5DF45A61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Rekonstrukcija krova Kneževa dvora</w:t>
            </w:r>
          </w:p>
        </w:tc>
        <w:tc>
          <w:tcPr>
            <w:tcW w:w="1056" w:type="dxa"/>
            <w:hideMark/>
          </w:tcPr>
          <w:p w14:paraId="6F97AC0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8B016AA" w14:textId="345CC8EB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45260000 – Radovi na krovu i drugi posebni građevinski zanatski radovi</w:t>
            </w:r>
          </w:p>
        </w:tc>
        <w:tc>
          <w:tcPr>
            <w:tcW w:w="1276" w:type="dxa"/>
            <w:noWrap/>
            <w:hideMark/>
          </w:tcPr>
          <w:p w14:paraId="06622FBC" w14:textId="22DA3163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91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FCDE6B5" w14:textId="682727BF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19189C6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035C00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91418B2" w14:textId="6D06244D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30423D4" w14:textId="1B8F4F45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44D178D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3A29C16" w14:textId="4306A036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0024</w:t>
            </w:r>
          </w:p>
        </w:tc>
        <w:tc>
          <w:tcPr>
            <w:tcW w:w="1481" w:type="dxa"/>
            <w:gridSpan w:val="3"/>
            <w:noWrap/>
            <w:hideMark/>
          </w:tcPr>
          <w:p w14:paraId="104AB3F0" w14:textId="198F538E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24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1CE5BDA7" w14:textId="57005BDD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34A983BD" w14:textId="092FEB5F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Parkirališta</w:t>
            </w:r>
          </w:p>
        </w:tc>
        <w:tc>
          <w:tcPr>
            <w:tcW w:w="1056" w:type="dxa"/>
            <w:hideMark/>
          </w:tcPr>
          <w:p w14:paraId="662FBBDB" w14:textId="35DE00B8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5046A45D" w14:textId="3CDCEE82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_ Građevinski radovi</w:t>
            </w:r>
          </w:p>
        </w:tc>
        <w:tc>
          <w:tcPr>
            <w:tcW w:w="1276" w:type="dxa"/>
            <w:noWrap/>
            <w:hideMark/>
          </w:tcPr>
          <w:p w14:paraId="411C5B87" w14:textId="7207423B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7F0186A" w14:textId="57A7283D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0E59A8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13674A2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7C936FDC" w14:textId="485F215A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F373AA4" w14:textId="663D2334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161C026" w14:textId="77777777" w:rsidTr="00953E93">
        <w:trPr>
          <w:trHeight w:val="300"/>
        </w:trPr>
        <w:tc>
          <w:tcPr>
            <w:tcW w:w="1193" w:type="dxa"/>
            <w:noWrap/>
            <w:hideMark/>
          </w:tcPr>
          <w:p w14:paraId="331508ED" w14:textId="4F55153E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0025</w:t>
            </w:r>
          </w:p>
        </w:tc>
        <w:tc>
          <w:tcPr>
            <w:tcW w:w="1481" w:type="dxa"/>
            <w:gridSpan w:val="3"/>
            <w:noWrap/>
            <w:hideMark/>
          </w:tcPr>
          <w:p w14:paraId="49043082" w14:textId="407E1DC7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25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40C5BED9" w14:textId="67331DF8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 nabava</w:t>
            </w:r>
          </w:p>
        </w:tc>
        <w:tc>
          <w:tcPr>
            <w:tcW w:w="1432" w:type="dxa"/>
            <w:gridSpan w:val="2"/>
            <w:hideMark/>
          </w:tcPr>
          <w:p w14:paraId="7D375994" w14:textId="34AA9FEC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Trg Lastovskog poklada</w:t>
            </w:r>
          </w:p>
        </w:tc>
        <w:tc>
          <w:tcPr>
            <w:tcW w:w="1056" w:type="dxa"/>
            <w:hideMark/>
          </w:tcPr>
          <w:p w14:paraId="4F747F4C" w14:textId="1A4FE3A1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43445C41" w14:textId="3BD7E4DC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_ Građevinski radovi</w:t>
            </w:r>
          </w:p>
        </w:tc>
        <w:tc>
          <w:tcPr>
            <w:tcW w:w="1276" w:type="dxa"/>
            <w:noWrap/>
            <w:hideMark/>
          </w:tcPr>
          <w:p w14:paraId="3093F4B1" w14:textId="2B130A8F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1134" w:type="dxa"/>
            <w:hideMark/>
          </w:tcPr>
          <w:p w14:paraId="371F044A" w14:textId="0589427A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3BF46A7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2AA634E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54910B5" w14:textId="001C5806" w:rsidR="00EA1F4D" w:rsidRPr="000A2932" w:rsidRDefault="00B101B9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1F12DAD4" w14:textId="23CC769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5A30C2AB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E153013" w14:textId="3C7E7BB6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0026</w:t>
            </w:r>
          </w:p>
        </w:tc>
        <w:tc>
          <w:tcPr>
            <w:tcW w:w="1481" w:type="dxa"/>
            <w:gridSpan w:val="3"/>
            <w:noWrap/>
            <w:hideMark/>
          </w:tcPr>
          <w:p w14:paraId="5DE1FA34" w14:textId="0ECD8919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41488AA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16FC5335" w14:textId="1EBCE3A9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Nabava rasvjetnih tijela za JR</w:t>
            </w:r>
          </w:p>
        </w:tc>
        <w:tc>
          <w:tcPr>
            <w:tcW w:w="1056" w:type="dxa"/>
            <w:hideMark/>
          </w:tcPr>
          <w:p w14:paraId="6910DB9D" w14:textId="23804BED" w:rsidR="00EA1F4D" w:rsidRPr="000A2932" w:rsidRDefault="00B101B9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46C5FB30" w14:textId="48B2DA59" w:rsidR="00EA1F4D" w:rsidRPr="000A2932" w:rsidRDefault="00B101B9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– Građevinski radovi</w:t>
            </w:r>
          </w:p>
        </w:tc>
        <w:tc>
          <w:tcPr>
            <w:tcW w:w="1276" w:type="dxa"/>
            <w:noWrap/>
            <w:hideMark/>
          </w:tcPr>
          <w:p w14:paraId="34424285" w14:textId="1A8C3560" w:rsidR="00EA1F4D" w:rsidRPr="000A2932" w:rsidRDefault="00B101B9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="007D0BF0">
              <w:rPr>
                <w:rFonts w:ascii="Times New Roman" w:hAnsi="Times New Roman" w:cs="Times New Roman"/>
                <w:color w:val="000000"/>
                <w:lang w:eastAsia="hr-HR"/>
              </w:rPr>
              <w:t>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CFEB93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0315399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04F4D5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5D57DE20" w14:textId="7F91C92B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bookmarkStart w:id="0" w:name="_GoBack"/>
            <w:bookmarkEnd w:id="0"/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0EF14D57" w14:textId="770CA611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68512436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BA8FF94" w14:textId="761B9D9D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0027</w:t>
            </w:r>
          </w:p>
        </w:tc>
        <w:tc>
          <w:tcPr>
            <w:tcW w:w="1481" w:type="dxa"/>
            <w:gridSpan w:val="3"/>
            <w:noWrap/>
            <w:hideMark/>
          </w:tcPr>
          <w:p w14:paraId="3D6181FE" w14:textId="6169E6AF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27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60C4D41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7A08BED5" w14:textId="65E2DB59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Uređenje mjesta Lastova</w:t>
            </w:r>
          </w:p>
        </w:tc>
        <w:tc>
          <w:tcPr>
            <w:tcW w:w="1056" w:type="dxa"/>
            <w:hideMark/>
          </w:tcPr>
          <w:p w14:paraId="3C8DDABB" w14:textId="165DBDC7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90CFA66" w14:textId="5C3B793A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– Građevinski radovi</w:t>
            </w:r>
          </w:p>
        </w:tc>
        <w:tc>
          <w:tcPr>
            <w:tcW w:w="1276" w:type="dxa"/>
            <w:noWrap/>
            <w:hideMark/>
          </w:tcPr>
          <w:p w14:paraId="71EED2F3" w14:textId="708D1BE2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8.0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21FA17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4281854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DE2E02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3BE9044" w14:textId="1CC1A092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40B12E7C" w14:textId="22B83BC1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6F48FE" w14:paraId="78E1E63F" w14:textId="6AE4C01C" w:rsidTr="00953E93">
        <w:tblPrEx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1193" w:type="dxa"/>
          </w:tcPr>
          <w:p w14:paraId="017ECF43" w14:textId="013AF539" w:rsidR="006F48FE" w:rsidRPr="00953E93" w:rsidRDefault="00AC51DA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0028</w:t>
            </w:r>
          </w:p>
        </w:tc>
        <w:tc>
          <w:tcPr>
            <w:tcW w:w="1466" w:type="dxa"/>
            <w:gridSpan w:val="2"/>
          </w:tcPr>
          <w:p w14:paraId="438A9FEB" w14:textId="5F45211D" w:rsidR="006F48FE" w:rsidRPr="00953E93" w:rsidRDefault="004345B3" w:rsidP="00AC51DA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51DA">
              <w:rPr>
                <w:rFonts w:ascii="Times New Roman" w:hAnsi="Times New Roman" w:cs="Times New Roman"/>
              </w:rPr>
              <w:t>8</w:t>
            </w:r>
            <w:r w:rsidR="006F48FE" w:rsidRPr="00953E93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1277" w:type="dxa"/>
            <w:gridSpan w:val="2"/>
          </w:tcPr>
          <w:p w14:paraId="4926DFC0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 xml:space="preserve">Jednostavna </w:t>
            </w:r>
          </w:p>
          <w:p w14:paraId="75B6140B" w14:textId="2CAAAE02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nabava</w:t>
            </w:r>
          </w:p>
        </w:tc>
        <w:tc>
          <w:tcPr>
            <w:tcW w:w="1417" w:type="dxa"/>
          </w:tcPr>
          <w:p w14:paraId="5691FF10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 xml:space="preserve">Uređenje </w:t>
            </w:r>
          </w:p>
          <w:p w14:paraId="74DE8C52" w14:textId="6CDE41CC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plaža</w:t>
            </w:r>
          </w:p>
          <w:p w14:paraId="5E8DDF90" w14:textId="3539D683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Dragovoda</w:t>
            </w:r>
          </w:p>
        </w:tc>
        <w:tc>
          <w:tcPr>
            <w:tcW w:w="1134" w:type="dxa"/>
            <w:gridSpan w:val="3"/>
          </w:tcPr>
          <w:p w14:paraId="337B7606" w14:textId="7306F221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Radovi</w:t>
            </w:r>
          </w:p>
        </w:tc>
        <w:tc>
          <w:tcPr>
            <w:tcW w:w="1276" w:type="dxa"/>
          </w:tcPr>
          <w:p w14:paraId="6C83C855" w14:textId="33BA7E7A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45000000 –</w:t>
            </w:r>
          </w:p>
          <w:p w14:paraId="622946D7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 xml:space="preserve">Građevinski </w:t>
            </w:r>
          </w:p>
          <w:p w14:paraId="7168BA8C" w14:textId="7522BF6C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radovi</w:t>
            </w:r>
          </w:p>
        </w:tc>
        <w:tc>
          <w:tcPr>
            <w:tcW w:w="1276" w:type="dxa"/>
          </w:tcPr>
          <w:p w14:paraId="546313B9" w14:textId="51167F8E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33.600,00</w:t>
            </w:r>
          </w:p>
        </w:tc>
        <w:tc>
          <w:tcPr>
            <w:tcW w:w="1162" w:type="dxa"/>
            <w:gridSpan w:val="2"/>
          </w:tcPr>
          <w:p w14:paraId="0EECDA3D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Jednostavna</w:t>
            </w:r>
          </w:p>
          <w:p w14:paraId="0C1239F3" w14:textId="6BA53B59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nabava</w:t>
            </w:r>
          </w:p>
        </w:tc>
        <w:tc>
          <w:tcPr>
            <w:tcW w:w="1247" w:type="dxa"/>
            <w:gridSpan w:val="2"/>
          </w:tcPr>
          <w:p w14:paraId="6730EAAF" w14:textId="3CE2C1A3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60" w:type="dxa"/>
            <w:gridSpan w:val="2"/>
          </w:tcPr>
          <w:p w14:paraId="363D533E" w14:textId="622B713D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34" w:type="dxa"/>
            <w:gridSpan w:val="2"/>
          </w:tcPr>
          <w:p w14:paraId="54E68986" w14:textId="37A427FF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2. kvartal</w:t>
            </w:r>
          </w:p>
        </w:tc>
        <w:tc>
          <w:tcPr>
            <w:tcW w:w="1417" w:type="dxa"/>
          </w:tcPr>
          <w:p w14:paraId="64AAF31F" w14:textId="2F9F3EA0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31.12.2026.</w:t>
            </w:r>
          </w:p>
        </w:tc>
      </w:tr>
    </w:tbl>
    <w:p w14:paraId="4B79D554" w14:textId="2F7D0E95" w:rsidR="006F48FE" w:rsidRDefault="006F48FE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</w:p>
    <w:p w14:paraId="1BF9C452" w14:textId="77777777" w:rsidR="006F48FE" w:rsidRDefault="006F48FE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</w:p>
    <w:p w14:paraId="57ED383B" w14:textId="77777777" w:rsidR="006F48FE" w:rsidRDefault="006F48FE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</w:p>
    <w:p w14:paraId="78CA0B48" w14:textId="57F1CE05" w:rsidR="00285274" w:rsidRPr="00F94D33" w:rsidRDefault="0031142A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Procijenjena vrijednost nabave iskazuje se bez poreza na dodanu vrijednost.</w:t>
      </w:r>
    </w:p>
    <w:p w14:paraId="7A1FCB87" w14:textId="77777777" w:rsidR="003A3ED3" w:rsidRDefault="003A3ED3" w:rsidP="0022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FFC58" w14:textId="77777777" w:rsidR="000A2877" w:rsidRPr="00A5435C" w:rsidRDefault="00227C7D" w:rsidP="0022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6109103" w14:textId="11BF79D3" w:rsidR="000A2877" w:rsidRPr="00285274" w:rsidRDefault="000A2877" w:rsidP="00227C7D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Ov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aj </w:t>
      </w:r>
      <w:r w:rsidRPr="00F94D3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nabave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objavit će se na internet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skoj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stranici 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Općine Lastovo 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www.lastovo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hr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1033C9" w:rsidRP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Elektroničkom oglasniku javne nabave, a primjenjuje se </w:t>
      </w:r>
      <w:r w:rsidR="00943863">
        <w:rPr>
          <w:rFonts w:ascii="Times New Roman" w:hAnsi="Times New Roman" w:cs="Times New Roman"/>
          <w:sz w:val="24"/>
          <w:szCs w:val="24"/>
          <w:lang w:eastAsia="hr-HR"/>
        </w:rPr>
        <w:t>od dana donošenja</w:t>
      </w:r>
      <w:r w:rsidR="001033C9" w:rsidRPr="0028527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4980026" w14:textId="77777777" w:rsidR="000A2877" w:rsidRPr="00F94D33" w:rsidRDefault="000A2877" w:rsidP="0045743C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64A8666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>REPUBLIKA HRVATSKA</w:t>
      </w:r>
    </w:p>
    <w:p w14:paraId="3412D3AB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DUBROVAČKO-NERETVANSKA ŽUPANIJA                                                                               </w:t>
      </w:r>
    </w:p>
    <w:p w14:paraId="514F0E14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OPĆINA LASTOVO                                                      </w:t>
      </w:r>
    </w:p>
    <w:p w14:paraId="60DBEFA1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7084CF93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21C1D4F" w14:textId="2B1D2E63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>KLASA: 400-06/</w:t>
      </w:r>
      <w:r w:rsidR="007D0BF0">
        <w:rPr>
          <w:rFonts w:ascii="Times New Roman" w:hAnsi="Times New Roman" w:cs="Times New Roman"/>
          <w:sz w:val="24"/>
          <w:szCs w:val="24"/>
        </w:rPr>
        <w:t>25</w:t>
      </w:r>
      <w:r w:rsidR="00397005">
        <w:rPr>
          <w:rFonts w:ascii="Times New Roman" w:hAnsi="Times New Roman" w:cs="Times New Roman"/>
          <w:sz w:val="24"/>
          <w:szCs w:val="24"/>
        </w:rPr>
        <w:t>-</w:t>
      </w:r>
      <w:r w:rsidR="007D0BF0">
        <w:rPr>
          <w:rFonts w:ascii="Times New Roman" w:hAnsi="Times New Roman" w:cs="Times New Roman"/>
          <w:sz w:val="24"/>
          <w:szCs w:val="24"/>
        </w:rPr>
        <w:t>01/07</w:t>
      </w:r>
    </w:p>
    <w:p w14:paraId="7B9D308B" w14:textId="653E4241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>URBROJ: 21</w:t>
      </w:r>
      <w:r w:rsidR="005D1975">
        <w:rPr>
          <w:rFonts w:ascii="Times New Roman" w:hAnsi="Times New Roman" w:cs="Times New Roman"/>
          <w:sz w:val="24"/>
          <w:szCs w:val="24"/>
        </w:rPr>
        <w:t>17</w:t>
      </w:r>
      <w:r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15</w:t>
      </w:r>
      <w:r w:rsidR="00CE05D3"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01</w:t>
      </w:r>
      <w:r w:rsidR="002A393E"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2</w:t>
      </w:r>
      <w:r w:rsidR="00397005">
        <w:rPr>
          <w:rFonts w:ascii="Times New Roman" w:hAnsi="Times New Roman" w:cs="Times New Roman"/>
          <w:sz w:val="24"/>
          <w:szCs w:val="24"/>
        </w:rPr>
        <w:t>6-</w:t>
      </w:r>
      <w:r w:rsidR="00B101B9">
        <w:rPr>
          <w:rFonts w:ascii="Times New Roman" w:hAnsi="Times New Roman" w:cs="Times New Roman"/>
          <w:sz w:val="24"/>
          <w:szCs w:val="24"/>
        </w:rPr>
        <w:t>14</w:t>
      </w:r>
    </w:p>
    <w:p w14:paraId="585C4453" w14:textId="5A81AFCC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 xml:space="preserve">Lastovo, </w:t>
      </w:r>
      <w:r w:rsidR="00B101B9">
        <w:rPr>
          <w:rFonts w:ascii="Times New Roman" w:hAnsi="Times New Roman" w:cs="Times New Roman"/>
          <w:sz w:val="24"/>
          <w:szCs w:val="24"/>
        </w:rPr>
        <w:t>27</w:t>
      </w:r>
      <w:r w:rsidR="00CE05D3" w:rsidRPr="00804449">
        <w:rPr>
          <w:rFonts w:ascii="Times New Roman" w:hAnsi="Times New Roman" w:cs="Times New Roman"/>
          <w:sz w:val="24"/>
          <w:szCs w:val="24"/>
        </w:rPr>
        <w:t xml:space="preserve">. </w:t>
      </w:r>
      <w:r w:rsidR="00B101B9">
        <w:rPr>
          <w:rFonts w:ascii="Times New Roman" w:hAnsi="Times New Roman" w:cs="Times New Roman"/>
          <w:sz w:val="24"/>
          <w:szCs w:val="24"/>
        </w:rPr>
        <w:t>veljače</w:t>
      </w:r>
      <w:r w:rsidR="00CE05D3" w:rsidRPr="00804449">
        <w:rPr>
          <w:rFonts w:ascii="Times New Roman" w:hAnsi="Times New Roman" w:cs="Times New Roman"/>
          <w:sz w:val="24"/>
          <w:szCs w:val="24"/>
        </w:rPr>
        <w:t xml:space="preserve"> 20</w:t>
      </w:r>
      <w:r w:rsidR="003A3ED3">
        <w:rPr>
          <w:rFonts w:ascii="Times New Roman" w:hAnsi="Times New Roman" w:cs="Times New Roman"/>
          <w:sz w:val="24"/>
          <w:szCs w:val="24"/>
        </w:rPr>
        <w:t>2</w:t>
      </w:r>
      <w:r w:rsidR="00397005">
        <w:rPr>
          <w:rFonts w:ascii="Times New Roman" w:hAnsi="Times New Roman" w:cs="Times New Roman"/>
          <w:sz w:val="24"/>
          <w:szCs w:val="24"/>
        </w:rPr>
        <w:t>6</w:t>
      </w:r>
      <w:r w:rsidRPr="00804449">
        <w:rPr>
          <w:rFonts w:ascii="Times New Roman" w:hAnsi="Times New Roman" w:cs="Times New Roman"/>
          <w:sz w:val="24"/>
          <w:szCs w:val="24"/>
        </w:rPr>
        <w:t>. godine</w:t>
      </w:r>
    </w:p>
    <w:p w14:paraId="142A543B" w14:textId="77777777" w:rsidR="00A37E86" w:rsidRDefault="00A21A3B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NAČELNICA</w:t>
      </w:r>
    </w:p>
    <w:p w14:paraId="08299025" w14:textId="77777777" w:rsidR="00A37E86" w:rsidRDefault="00A37E86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EADDC" w14:textId="3D8B9091" w:rsidR="000A2877" w:rsidRDefault="00A21A3B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Jančić Lešić</w:t>
      </w:r>
      <w:r w:rsidR="00A37E86">
        <w:rPr>
          <w:rFonts w:ascii="Times New Roman" w:hAnsi="Times New Roman" w:cs="Times New Roman"/>
          <w:sz w:val="24"/>
          <w:szCs w:val="24"/>
        </w:rPr>
        <w:t>, v.r.</w:t>
      </w:r>
    </w:p>
    <w:p w14:paraId="64FE3AFB" w14:textId="77777777" w:rsidR="00A37E86" w:rsidRDefault="00A37E86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37E86" w:rsidSect="00C22155">
      <w:pgSz w:w="16838" w:h="11906" w:orient="landscape"/>
      <w:pgMar w:top="1134" w:right="53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20EA0" w14:textId="77777777" w:rsidR="0068734D" w:rsidRDefault="0068734D">
      <w:r>
        <w:separator/>
      </w:r>
    </w:p>
  </w:endnote>
  <w:endnote w:type="continuationSeparator" w:id="0">
    <w:p w14:paraId="703B4CE1" w14:textId="77777777" w:rsidR="0068734D" w:rsidRDefault="0068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2B405" w14:textId="77777777" w:rsidR="0068734D" w:rsidRDefault="0068734D">
      <w:r>
        <w:separator/>
      </w:r>
    </w:p>
  </w:footnote>
  <w:footnote w:type="continuationSeparator" w:id="0">
    <w:p w14:paraId="18387CEA" w14:textId="77777777" w:rsidR="0068734D" w:rsidRDefault="00687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FD"/>
    <w:rsid w:val="000018DA"/>
    <w:rsid w:val="00024C7D"/>
    <w:rsid w:val="00050012"/>
    <w:rsid w:val="00056021"/>
    <w:rsid w:val="00062742"/>
    <w:rsid w:val="00062A72"/>
    <w:rsid w:val="000675CA"/>
    <w:rsid w:val="00076E44"/>
    <w:rsid w:val="0008047D"/>
    <w:rsid w:val="00083B47"/>
    <w:rsid w:val="000926C7"/>
    <w:rsid w:val="000A2877"/>
    <w:rsid w:val="000A2932"/>
    <w:rsid w:val="000A38B3"/>
    <w:rsid w:val="000A4DEE"/>
    <w:rsid w:val="000D186A"/>
    <w:rsid w:val="000D1D9F"/>
    <w:rsid w:val="000E1E3F"/>
    <w:rsid w:val="000E33C8"/>
    <w:rsid w:val="000E3BA8"/>
    <w:rsid w:val="000F7AB5"/>
    <w:rsid w:val="0010227A"/>
    <w:rsid w:val="001033C9"/>
    <w:rsid w:val="00103C20"/>
    <w:rsid w:val="00104C3D"/>
    <w:rsid w:val="001065EA"/>
    <w:rsid w:val="00113575"/>
    <w:rsid w:val="001452FF"/>
    <w:rsid w:val="00166B56"/>
    <w:rsid w:val="0018112C"/>
    <w:rsid w:val="00185CC1"/>
    <w:rsid w:val="001A4BB0"/>
    <w:rsid w:val="001C3EF5"/>
    <w:rsid w:val="001C5043"/>
    <w:rsid w:val="001D1C0E"/>
    <w:rsid w:val="001D2437"/>
    <w:rsid w:val="001D490D"/>
    <w:rsid w:val="001E4023"/>
    <w:rsid w:val="001F133E"/>
    <w:rsid w:val="00203C93"/>
    <w:rsid w:val="002107F6"/>
    <w:rsid w:val="00213F3E"/>
    <w:rsid w:val="00227C7D"/>
    <w:rsid w:val="00250B38"/>
    <w:rsid w:val="0025167D"/>
    <w:rsid w:val="00264809"/>
    <w:rsid w:val="002706DF"/>
    <w:rsid w:val="00283926"/>
    <w:rsid w:val="00285274"/>
    <w:rsid w:val="002A393E"/>
    <w:rsid w:val="002A3D85"/>
    <w:rsid w:val="002B3E86"/>
    <w:rsid w:val="002B424F"/>
    <w:rsid w:val="002B739A"/>
    <w:rsid w:val="002C49E1"/>
    <w:rsid w:val="002D15C0"/>
    <w:rsid w:val="00303A04"/>
    <w:rsid w:val="0031142A"/>
    <w:rsid w:val="00314C36"/>
    <w:rsid w:val="0032197B"/>
    <w:rsid w:val="00325B30"/>
    <w:rsid w:val="00325E43"/>
    <w:rsid w:val="00335240"/>
    <w:rsid w:val="00345EC0"/>
    <w:rsid w:val="00357211"/>
    <w:rsid w:val="00380D2D"/>
    <w:rsid w:val="00385157"/>
    <w:rsid w:val="00391BE6"/>
    <w:rsid w:val="00397005"/>
    <w:rsid w:val="00397A78"/>
    <w:rsid w:val="003A1354"/>
    <w:rsid w:val="003A3ED3"/>
    <w:rsid w:val="003A5C38"/>
    <w:rsid w:val="003D51E2"/>
    <w:rsid w:val="003E3E53"/>
    <w:rsid w:val="003F6AF0"/>
    <w:rsid w:val="00404342"/>
    <w:rsid w:val="004155C9"/>
    <w:rsid w:val="004345B3"/>
    <w:rsid w:val="004442D8"/>
    <w:rsid w:val="00450F44"/>
    <w:rsid w:val="004521E1"/>
    <w:rsid w:val="00456C65"/>
    <w:rsid w:val="0045743C"/>
    <w:rsid w:val="004773BC"/>
    <w:rsid w:val="00495B2C"/>
    <w:rsid w:val="004A4479"/>
    <w:rsid w:val="004B2D34"/>
    <w:rsid w:val="004B5BDB"/>
    <w:rsid w:val="004E70AE"/>
    <w:rsid w:val="005258C8"/>
    <w:rsid w:val="00542122"/>
    <w:rsid w:val="005546D5"/>
    <w:rsid w:val="00563011"/>
    <w:rsid w:val="00574429"/>
    <w:rsid w:val="00595470"/>
    <w:rsid w:val="005A5688"/>
    <w:rsid w:val="005B636A"/>
    <w:rsid w:val="005D1975"/>
    <w:rsid w:val="005D5DAB"/>
    <w:rsid w:val="005F35DE"/>
    <w:rsid w:val="005F423F"/>
    <w:rsid w:val="00606044"/>
    <w:rsid w:val="006143D2"/>
    <w:rsid w:val="0061493D"/>
    <w:rsid w:val="0062650D"/>
    <w:rsid w:val="00663385"/>
    <w:rsid w:val="0068734D"/>
    <w:rsid w:val="006C2331"/>
    <w:rsid w:val="006D0DBC"/>
    <w:rsid w:val="006D1612"/>
    <w:rsid w:val="006D76A2"/>
    <w:rsid w:val="006E3B88"/>
    <w:rsid w:val="006E4D38"/>
    <w:rsid w:val="006F48FE"/>
    <w:rsid w:val="00700734"/>
    <w:rsid w:val="00707D5A"/>
    <w:rsid w:val="00720A6A"/>
    <w:rsid w:val="0072508C"/>
    <w:rsid w:val="00734171"/>
    <w:rsid w:val="007539BA"/>
    <w:rsid w:val="00760AE9"/>
    <w:rsid w:val="00787938"/>
    <w:rsid w:val="00794C31"/>
    <w:rsid w:val="007976AD"/>
    <w:rsid w:val="007C688D"/>
    <w:rsid w:val="007D0BF0"/>
    <w:rsid w:val="007E7731"/>
    <w:rsid w:val="00804449"/>
    <w:rsid w:val="008044A0"/>
    <w:rsid w:val="0081031A"/>
    <w:rsid w:val="00816965"/>
    <w:rsid w:val="00824F9F"/>
    <w:rsid w:val="00825DEB"/>
    <w:rsid w:val="00832C6A"/>
    <w:rsid w:val="008533D2"/>
    <w:rsid w:val="00854B46"/>
    <w:rsid w:val="0086392D"/>
    <w:rsid w:val="008771E1"/>
    <w:rsid w:val="00890592"/>
    <w:rsid w:val="00897976"/>
    <w:rsid w:val="008A0801"/>
    <w:rsid w:val="008D32FD"/>
    <w:rsid w:val="008E0900"/>
    <w:rsid w:val="008E2D52"/>
    <w:rsid w:val="008F1B5D"/>
    <w:rsid w:val="009025E1"/>
    <w:rsid w:val="00904A1A"/>
    <w:rsid w:val="00904A4C"/>
    <w:rsid w:val="009279CE"/>
    <w:rsid w:val="00943863"/>
    <w:rsid w:val="00953E93"/>
    <w:rsid w:val="00957F59"/>
    <w:rsid w:val="00974B79"/>
    <w:rsid w:val="00976719"/>
    <w:rsid w:val="00995854"/>
    <w:rsid w:val="009D191D"/>
    <w:rsid w:val="009D2FAC"/>
    <w:rsid w:val="009D4097"/>
    <w:rsid w:val="009F3344"/>
    <w:rsid w:val="00A21A3B"/>
    <w:rsid w:val="00A230FD"/>
    <w:rsid w:val="00A37E86"/>
    <w:rsid w:val="00A5193E"/>
    <w:rsid w:val="00A5435C"/>
    <w:rsid w:val="00A60935"/>
    <w:rsid w:val="00AC0C60"/>
    <w:rsid w:val="00AC51DA"/>
    <w:rsid w:val="00AE7646"/>
    <w:rsid w:val="00AF383F"/>
    <w:rsid w:val="00AF4265"/>
    <w:rsid w:val="00AF6F00"/>
    <w:rsid w:val="00B101B9"/>
    <w:rsid w:val="00B446E0"/>
    <w:rsid w:val="00B63DA0"/>
    <w:rsid w:val="00B82779"/>
    <w:rsid w:val="00BA0532"/>
    <w:rsid w:val="00BB07E5"/>
    <w:rsid w:val="00BD4B91"/>
    <w:rsid w:val="00BD502E"/>
    <w:rsid w:val="00C0272D"/>
    <w:rsid w:val="00C22083"/>
    <w:rsid w:val="00C22155"/>
    <w:rsid w:val="00C43161"/>
    <w:rsid w:val="00C446E3"/>
    <w:rsid w:val="00C46579"/>
    <w:rsid w:val="00C77F10"/>
    <w:rsid w:val="00C84D60"/>
    <w:rsid w:val="00C870B8"/>
    <w:rsid w:val="00C93C8F"/>
    <w:rsid w:val="00CD259D"/>
    <w:rsid w:val="00CE05D3"/>
    <w:rsid w:val="00D03A5B"/>
    <w:rsid w:val="00D12EAC"/>
    <w:rsid w:val="00D448BE"/>
    <w:rsid w:val="00D479E5"/>
    <w:rsid w:val="00D5328C"/>
    <w:rsid w:val="00D579E9"/>
    <w:rsid w:val="00D83E80"/>
    <w:rsid w:val="00D92B42"/>
    <w:rsid w:val="00D9412A"/>
    <w:rsid w:val="00DA4773"/>
    <w:rsid w:val="00DB2DB4"/>
    <w:rsid w:val="00DB6476"/>
    <w:rsid w:val="00DD59CC"/>
    <w:rsid w:val="00DD5FFA"/>
    <w:rsid w:val="00DD6E3F"/>
    <w:rsid w:val="00DE4B71"/>
    <w:rsid w:val="00E04B66"/>
    <w:rsid w:val="00E14A72"/>
    <w:rsid w:val="00E205B4"/>
    <w:rsid w:val="00E32192"/>
    <w:rsid w:val="00E47006"/>
    <w:rsid w:val="00E61157"/>
    <w:rsid w:val="00E722F8"/>
    <w:rsid w:val="00E771EE"/>
    <w:rsid w:val="00E86A99"/>
    <w:rsid w:val="00E9432C"/>
    <w:rsid w:val="00EA1F4D"/>
    <w:rsid w:val="00EA500F"/>
    <w:rsid w:val="00EB59C5"/>
    <w:rsid w:val="00EB7F6A"/>
    <w:rsid w:val="00ED431F"/>
    <w:rsid w:val="00ED5377"/>
    <w:rsid w:val="00EE67D8"/>
    <w:rsid w:val="00EF7C2C"/>
    <w:rsid w:val="00F04B94"/>
    <w:rsid w:val="00F13383"/>
    <w:rsid w:val="00F20F17"/>
    <w:rsid w:val="00F60F0F"/>
    <w:rsid w:val="00F671E9"/>
    <w:rsid w:val="00F75881"/>
    <w:rsid w:val="00F8742C"/>
    <w:rsid w:val="00F94D33"/>
    <w:rsid w:val="00FB5D9B"/>
    <w:rsid w:val="00FC1AD3"/>
    <w:rsid w:val="00FC1EAF"/>
    <w:rsid w:val="00FD109D"/>
    <w:rsid w:val="00FD5A84"/>
    <w:rsid w:val="00FD749C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A3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0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743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74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574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99"/>
    <w:qFormat/>
    <w:rsid w:val="0045743C"/>
    <w:rPr>
      <w:rFonts w:cs="Calibri"/>
      <w:sz w:val="22"/>
      <w:szCs w:val="22"/>
      <w:lang w:eastAsia="en-US"/>
    </w:rPr>
  </w:style>
  <w:style w:type="paragraph" w:styleId="Header">
    <w:name w:val="header"/>
    <w:basedOn w:val="Normal"/>
    <w:rsid w:val="002852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8527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0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743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74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574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99"/>
    <w:qFormat/>
    <w:rsid w:val="0045743C"/>
    <w:rPr>
      <w:rFonts w:cs="Calibri"/>
      <w:sz w:val="22"/>
      <w:szCs w:val="22"/>
      <w:lang w:eastAsia="en-US"/>
    </w:rPr>
  </w:style>
  <w:style w:type="paragraph" w:styleId="Header">
    <w:name w:val="header"/>
    <w:basedOn w:val="Normal"/>
    <w:rsid w:val="002852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8527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korisnik</cp:lastModifiedBy>
  <cp:revision>4</cp:revision>
  <cp:lastPrinted>2026-02-27T13:34:00Z</cp:lastPrinted>
  <dcterms:created xsi:type="dcterms:W3CDTF">2026-02-27T13:30:00Z</dcterms:created>
  <dcterms:modified xsi:type="dcterms:W3CDTF">2026-02-27T13:46:00Z</dcterms:modified>
</cp:coreProperties>
</file>